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88" w:rsidRDefault="00950788" w:rsidP="00950788">
      <w:pPr>
        <w:spacing w:line="240" w:lineRule="atLeast"/>
        <w:jc w:val="both"/>
        <w:rPr>
          <w:sz w:val="24"/>
          <w:szCs w:val="24"/>
        </w:rPr>
      </w:pPr>
      <w:bookmarkStart w:id="0" w:name="_GoBack"/>
      <w:bookmarkEnd w:id="0"/>
    </w:p>
    <w:p w:rsidR="00950788" w:rsidRDefault="00950788" w:rsidP="00950788"/>
    <w:p w:rsidR="00950788" w:rsidRDefault="00950788" w:rsidP="00950788"/>
    <w:p w:rsidR="00950788" w:rsidRDefault="00950788" w:rsidP="00950788"/>
    <w:p w:rsidR="00950788" w:rsidRDefault="00950788" w:rsidP="009507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Výběrové řízení na studentské pedagogicko-vědecké síly</w:t>
      </w:r>
    </w:p>
    <w:p w:rsidR="00950788" w:rsidRDefault="00950788" w:rsidP="009507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 akademický rok 2015–2016</w:t>
      </w:r>
    </w:p>
    <w:p w:rsidR="00950788" w:rsidRDefault="00950788" w:rsidP="00950788"/>
    <w:p w:rsidR="00950788" w:rsidRDefault="00950788" w:rsidP="00950788"/>
    <w:p w:rsidR="00950788" w:rsidRDefault="00950788" w:rsidP="00950788"/>
    <w:p w:rsidR="00950788" w:rsidRDefault="00950788" w:rsidP="00950788"/>
    <w:p w:rsidR="00950788" w:rsidRDefault="00950788" w:rsidP="00950788"/>
    <w:p w:rsidR="00950788" w:rsidRDefault="00950788" w:rsidP="0095078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 souladu s Pokynem děkana č. 8/2015 vypisuji ke dni </w:t>
      </w:r>
      <w:proofErr w:type="gramStart"/>
      <w:r>
        <w:rPr>
          <w:sz w:val="32"/>
          <w:szCs w:val="32"/>
        </w:rPr>
        <w:t>1.5.2015</w:t>
      </w:r>
      <w:proofErr w:type="gramEnd"/>
      <w:r>
        <w:rPr>
          <w:sz w:val="32"/>
          <w:szCs w:val="32"/>
        </w:rPr>
        <w:t xml:space="preserve"> výběrové řízení na studentské pedagogicko-vědecké síly pro akademický rok 2015–2016. </w:t>
      </w:r>
    </w:p>
    <w:p w:rsidR="00950788" w:rsidRDefault="00950788" w:rsidP="00950788">
      <w:pPr>
        <w:jc w:val="both"/>
        <w:rPr>
          <w:sz w:val="32"/>
          <w:szCs w:val="32"/>
        </w:rPr>
      </w:pPr>
    </w:p>
    <w:p w:rsidR="00950788" w:rsidRDefault="00950788" w:rsidP="00950788">
      <w:pPr>
        <w:jc w:val="both"/>
        <w:rPr>
          <w:sz w:val="32"/>
          <w:szCs w:val="32"/>
        </w:rPr>
      </w:pPr>
    </w:p>
    <w:p w:rsidR="00950788" w:rsidRDefault="00950788" w:rsidP="00950788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Na ÚTHD je výběrové řízení vypsáno pro 5 studentů:</w:t>
      </w:r>
    </w:p>
    <w:p w:rsidR="00950788" w:rsidRDefault="00950788" w:rsidP="00950788">
      <w:pPr>
        <w:jc w:val="both"/>
        <w:rPr>
          <w:sz w:val="32"/>
          <w:szCs w:val="32"/>
        </w:rPr>
      </w:pPr>
    </w:p>
    <w:p w:rsidR="00950788" w:rsidRPr="00786E63" w:rsidRDefault="00950788" w:rsidP="00950788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 míst – spolupráce na zajištění výukového procesu (příprava digitálních prezentací, schémat a </w:t>
      </w:r>
      <w:r w:rsidRPr="00786E63">
        <w:rPr>
          <w:sz w:val="32"/>
          <w:szCs w:val="32"/>
        </w:rPr>
        <w:t>spolupráce na vědecko-výzkumných pracích</w:t>
      </w:r>
    </w:p>
    <w:p w:rsidR="00950788" w:rsidRDefault="00950788" w:rsidP="00950788">
      <w:pPr>
        <w:ind w:left="720"/>
        <w:jc w:val="both"/>
        <w:rPr>
          <w:sz w:val="32"/>
          <w:szCs w:val="32"/>
        </w:rPr>
      </w:pPr>
    </w:p>
    <w:p w:rsidR="00950788" w:rsidRDefault="00950788" w:rsidP="00950788">
      <w:pPr>
        <w:ind w:left="720"/>
        <w:jc w:val="both"/>
        <w:rPr>
          <w:sz w:val="32"/>
          <w:szCs w:val="32"/>
        </w:rPr>
      </w:pPr>
    </w:p>
    <w:p w:rsidR="00950788" w:rsidRDefault="00950788" w:rsidP="0095078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Přihlášky uchazečů obsahující životopis lze podávat na sekretariát Ústavu technologie stavebních hmot  a dílců do </w:t>
      </w:r>
      <w:proofErr w:type="gramStart"/>
      <w:r>
        <w:rPr>
          <w:sz w:val="32"/>
          <w:szCs w:val="32"/>
        </w:rPr>
        <w:t>29.05.2015</w:t>
      </w:r>
      <w:proofErr w:type="gramEnd"/>
      <w:r>
        <w:rPr>
          <w:sz w:val="32"/>
          <w:szCs w:val="32"/>
        </w:rPr>
        <w:t xml:space="preserve"> do 12 hod. </w:t>
      </w:r>
    </w:p>
    <w:p w:rsidR="00950788" w:rsidRDefault="00950788" w:rsidP="00950788">
      <w:pPr>
        <w:spacing w:line="240" w:lineRule="atLeast"/>
        <w:jc w:val="both"/>
        <w:rPr>
          <w:sz w:val="32"/>
          <w:szCs w:val="32"/>
        </w:rPr>
      </w:pPr>
    </w:p>
    <w:p w:rsidR="00950788" w:rsidRDefault="00950788" w:rsidP="00950788">
      <w:pPr>
        <w:spacing w:line="240" w:lineRule="atLeast"/>
        <w:jc w:val="both"/>
        <w:rPr>
          <w:sz w:val="32"/>
          <w:szCs w:val="32"/>
        </w:rPr>
      </w:pPr>
    </w:p>
    <w:p w:rsidR="00950788" w:rsidRDefault="00950788" w:rsidP="00950788">
      <w:pPr>
        <w:spacing w:line="240" w:lineRule="atLeast"/>
        <w:jc w:val="both"/>
        <w:rPr>
          <w:sz w:val="32"/>
          <w:szCs w:val="32"/>
        </w:rPr>
      </w:pPr>
    </w:p>
    <w:p w:rsidR="00950788" w:rsidRDefault="00950788" w:rsidP="00950788">
      <w:pPr>
        <w:spacing w:line="240" w:lineRule="atLeast"/>
        <w:jc w:val="both"/>
        <w:rPr>
          <w:sz w:val="32"/>
          <w:szCs w:val="32"/>
        </w:rPr>
      </w:pPr>
    </w:p>
    <w:p w:rsidR="00950788" w:rsidRDefault="00950788" w:rsidP="00950788">
      <w:pPr>
        <w:spacing w:line="240" w:lineRule="atLeast"/>
        <w:jc w:val="both"/>
        <w:rPr>
          <w:sz w:val="32"/>
          <w:szCs w:val="32"/>
        </w:rPr>
      </w:pPr>
    </w:p>
    <w:p w:rsidR="00950788" w:rsidRDefault="00950788" w:rsidP="00950788">
      <w:pPr>
        <w:pStyle w:val="06Neodsazzkl"/>
        <w:tabs>
          <w:tab w:val="clear" w:pos="567"/>
          <w:tab w:val="left" w:pos="708"/>
        </w:tabs>
        <w:ind w:left="2832" w:firstLine="708"/>
        <w:rPr>
          <w:rFonts w:ascii="Times New Roman" w:hAnsi="Times New Roman"/>
        </w:rPr>
      </w:pPr>
    </w:p>
    <w:p w:rsidR="00950788" w:rsidRDefault="00950788" w:rsidP="00950788">
      <w:pPr>
        <w:pStyle w:val="06Neodsazzkl"/>
        <w:tabs>
          <w:tab w:val="clear" w:pos="567"/>
          <w:tab w:val="left" w:pos="708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prof. Ing. </w:t>
      </w:r>
      <w:smartTag w:uri="urn:schemas-microsoft-com:office:smarttags" w:element="PersonName">
        <w:r>
          <w:rPr>
            <w:rFonts w:ascii="Times New Roman" w:hAnsi="Times New Roman"/>
            <w:sz w:val="32"/>
            <w:szCs w:val="32"/>
          </w:rPr>
          <w:t>Rostislav Drochytka</w:t>
        </w:r>
      </w:smartTag>
      <w:r>
        <w:rPr>
          <w:rFonts w:ascii="Times New Roman" w:hAnsi="Times New Roman"/>
          <w:sz w:val="32"/>
          <w:szCs w:val="32"/>
        </w:rPr>
        <w:t>, CSc., MBA</w:t>
      </w:r>
    </w:p>
    <w:p w:rsidR="00950788" w:rsidRDefault="00950788" w:rsidP="00950788">
      <w:pPr>
        <w:pStyle w:val="06Neodsazzkl"/>
        <w:tabs>
          <w:tab w:val="clear" w:pos="567"/>
          <w:tab w:val="left" w:pos="708"/>
        </w:tabs>
        <w:ind w:left="3969"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vedoucí ústavu</w:t>
      </w:r>
    </w:p>
    <w:p w:rsidR="00950788" w:rsidRDefault="00950788" w:rsidP="00950788">
      <w:pPr>
        <w:rPr>
          <w:sz w:val="24"/>
          <w:szCs w:val="24"/>
        </w:rPr>
      </w:pPr>
    </w:p>
    <w:p w:rsidR="00203165" w:rsidRDefault="00203165"/>
    <w:sectPr w:rsidR="0020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51663"/>
    <w:multiLevelType w:val="hybridMultilevel"/>
    <w:tmpl w:val="EC5AF3D2"/>
    <w:lvl w:ilvl="0" w:tplc="1D3E1668">
      <w:start w:val="1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88"/>
    <w:rsid w:val="00203165"/>
    <w:rsid w:val="00950788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6Neodsazzkl">
    <w:name w:val="06 Neodsaz. zákl"/>
    <w:basedOn w:val="Normln"/>
    <w:rsid w:val="00950788"/>
    <w:pPr>
      <w:tabs>
        <w:tab w:val="left" w:pos="567"/>
      </w:tabs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6Neodsazzkl">
    <w:name w:val="06 Neodsaz. zákl"/>
    <w:basedOn w:val="Normln"/>
    <w:rsid w:val="00950788"/>
    <w:pPr>
      <w:tabs>
        <w:tab w:val="left" w:pos="567"/>
      </w:tabs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Žáková</dc:creator>
  <cp:lastModifiedBy>MelicharT</cp:lastModifiedBy>
  <cp:revision>2</cp:revision>
  <dcterms:created xsi:type="dcterms:W3CDTF">2015-05-11T11:51:00Z</dcterms:created>
  <dcterms:modified xsi:type="dcterms:W3CDTF">2015-05-11T11:51:00Z</dcterms:modified>
</cp:coreProperties>
</file>