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14D90" w:rsidTr="009E2F20">
        <w:tc>
          <w:tcPr>
            <w:tcW w:w="9062" w:type="dxa"/>
            <w:gridSpan w:val="4"/>
          </w:tcPr>
          <w:p w:rsidR="00914D90" w:rsidRDefault="00914D90" w:rsidP="00914D90">
            <w:pPr>
              <w:jc w:val="center"/>
            </w:pPr>
            <w:r>
              <w:t>Ústav technologie stavebních hmot a dílců, FAST, VUT v Brně</w:t>
            </w:r>
          </w:p>
          <w:p w:rsidR="00914D90" w:rsidRPr="00914D90" w:rsidRDefault="00914D90" w:rsidP="00914D90">
            <w:pPr>
              <w:jc w:val="center"/>
              <w:rPr>
                <w:b/>
                <w:sz w:val="32"/>
                <w:szCs w:val="32"/>
              </w:rPr>
            </w:pPr>
            <w:r w:rsidRPr="00914D90">
              <w:rPr>
                <w:b/>
                <w:sz w:val="32"/>
                <w:szCs w:val="32"/>
              </w:rPr>
              <w:t>CJ013 – TECHNOLOGIE BETONU 3</w:t>
            </w:r>
          </w:p>
        </w:tc>
      </w:tr>
      <w:tr w:rsidR="00914D90" w:rsidTr="004271FC">
        <w:tc>
          <w:tcPr>
            <w:tcW w:w="2265" w:type="dxa"/>
          </w:tcPr>
          <w:p w:rsidR="00914D90" w:rsidRDefault="00914D90">
            <w:r>
              <w:t>Číslo protokolu:</w:t>
            </w:r>
          </w:p>
          <w:p w:rsidR="00914D90" w:rsidRDefault="00914D90"/>
        </w:tc>
        <w:tc>
          <w:tcPr>
            <w:tcW w:w="4531" w:type="dxa"/>
            <w:gridSpan w:val="2"/>
          </w:tcPr>
          <w:p w:rsidR="00914D90" w:rsidRDefault="00914D90">
            <w:r>
              <w:t xml:space="preserve">Název protokolu: </w:t>
            </w:r>
          </w:p>
        </w:tc>
        <w:tc>
          <w:tcPr>
            <w:tcW w:w="2266" w:type="dxa"/>
          </w:tcPr>
          <w:p w:rsidR="00914D90" w:rsidRDefault="00914D90">
            <w:r>
              <w:t>Studijní skupina:</w:t>
            </w:r>
          </w:p>
        </w:tc>
      </w:tr>
      <w:tr w:rsidR="00914D90" w:rsidTr="00D9700E">
        <w:tc>
          <w:tcPr>
            <w:tcW w:w="4530" w:type="dxa"/>
            <w:gridSpan w:val="2"/>
          </w:tcPr>
          <w:p w:rsidR="00914D90" w:rsidRDefault="00914D90">
            <w:r>
              <w:t>Vypracoval:</w:t>
            </w:r>
          </w:p>
          <w:p w:rsidR="00914D90" w:rsidRDefault="00914D90"/>
        </w:tc>
        <w:tc>
          <w:tcPr>
            <w:tcW w:w="2266" w:type="dxa"/>
          </w:tcPr>
          <w:p w:rsidR="00914D90" w:rsidRDefault="00914D90">
            <w:r>
              <w:t>Datum:</w:t>
            </w:r>
          </w:p>
        </w:tc>
        <w:tc>
          <w:tcPr>
            <w:tcW w:w="2266" w:type="dxa"/>
          </w:tcPr>
          <w:p w:rsidR="00914D90" w:rsidRDefault="00914D90">
            <w:r>
              <w:t>Kontroloval:</w:t>
            </w:r>
          </w:p>
        </w:tc>
      </w:tr>
    </w:tbl>
    <w:p w:rsidR="00A61630" w:rsidRDefault="00A61630"/>
    <w:p w:rsidR="00D46FE8" w:rsidRDefault="00D46FE8" w:rsidP="00D46FE8">
      <w:pPr>
        <w:pStyle w:val="Nadpis1"/>
        <w:numPr>
          <w:ilvl w:val="0"/>
          <w:numId w:val="1"/>
        </w:numPr>
      </w:pPr>
      <w:r>
        <w:t>TEORETICKÁ ČÁST</w:t>
      </w:r>
    </w:p>
    <w:p w:rsidR="00D46FE8" w:rsidRPr="00D46FE8" w:rsidRDefault="004B16CC" w:rsidP="00D46FE8">
      <w:r>
        <w:t xml:space="preserve">Rozsah cca 6 stran, </w:t>
      </w:r>
      <w:r w:rsidR="006861DF">
        <w:t>u</w:t>
      </w:r>
      <w:r w:rsidR="00D46FE8">
        <w:t>vádět zdroje!!!</w:t>
      </w:r>
    </w:p>
    <w:p w:rsidR="00D46FE8" w:rsidRDefault="00D46FE8" w:rsidP="00D46FE8">
      <w:pPr>
        <w:pStyle w:val="Nadpis1"/>
        <w:numPr>
          <w:ilvl w:val="0"/>
          <w:numId w:val="1"/>
        </w:numPr>
      </w:pPr>
      <w:r>
        <w:t>PRAKTICKÁ ČÁST</w:t>
      </w:r>
    </w:p>
    <w:p w:rsidR="00D46FE8" w:rsidRDefault="00D46FE8" w:rsidP="00D46FE8">
      <w:pPr>
        <w:pStyle w:val="Nadpis2"/>
        <w:numPr>
          <w:ilvl w:val="1"/>
          <w:numId w:val="1"/>
        </w:numPr>
      </w:pPr>
      <w:r>
        <w:t>Zadání</w:t>
      </w:r>
    </w:p>
    <w:p w:rsidR="006861DF" w:rsidRDefault="006861DF" w:rsidP="006861DF">
      <w:pPr>
        <w:pStyle w:val="Nadpis2"/>
        <w:numPr>
          <w:ilvl w:val="1"/>
          <w:numId w:val="1"/>
        </w:numPr>
      </w:pPr>
      <w:r>
        <w:t>Zkušební postupy</w:t>
      </w:r>
    </w:p>
    <w:p w:rsidR="00D46FE8" w:rsidRDefault="00D46FE8" w:rsidP="00D46FE8">
      <w:pPr>
        <w:pStyle w:val="Nadpis2"/>
        <w:numPr>
          <w:ilvl w:val="1"/>
          <w:numId w:val="1"/>
        </w:numPr>
      </w:pPr>
      <w:bookmarkStart w:id="0" w:name="_GoBack"/>
      <w:bookmarkEnd w:id="0"/>
      <w:r>
        <w:t>Receptura</w:t>
      </w:r>
    </w:p>
    <w:p w:rsidR="00D46FE8" w:rsidRDefault="00D46FE8" w:rsidP="00D46FE8">
      <w:pPr>
        <w:pStyle w:val="Nadpis2"/>
        <w:numPr>
          <w:ilvl w:val="1"/>
          <w:numId w:val="1"/>
        </w:numPr>
      </w:pPr>
      <w:r>
        <w:t>Postup míchání</w:t>
      </w:r>
      <w:r w:rsidR="004B16CC">
        <w:t>, výroba zkušebních těles, uložení</w:t>
      </w:r>
    </w:p>
    <w:p w:rsidR="00D46FE8" w:rsidRDefault="00D46FE8" w:rsidP="00D46FE8">
      <w:pPr>
        <w:pStyle w:val="Nadpis2"/>
        <w:numPr>
          <w:ilvl w:val="1"/>
          <w:numId w:val="1"/>
        </w:numPr>
      </w:pPr>
      <w:r>
        <w:t>Naměřené hodnoty a výpočty</w:t>
      </w:r>
    </w:p>
    <w:p w:rsidR="006861DF" w:rsidRDefault="006861DF" w:rsidP="006861DF">
      <w:pPr>
        <w:pStyle w:val="Nadpis2"/>
        <w:numPr>
          <w:ilvl w:val="1"/>
          <w:numId w:val="1"/>
        </w:numPr>
      </w:pPr>
      <w:r>
        <w:t>Vyhodnocení</w:t>
      </w:r>
    </w:p>
    <w:p w:rsidR="006861DF" w:rsidRPr="006861DF" w:rsidRDefault="006861DF" w:rsidP="006861DF">
      <w:r>
        <w:t>včetně grafů</w:t>
      </w:r>
    </w:p>
    <w:p w:rsidR="00D46FE8" w:rsidRPr="00D46FE8" w:rsidRDefault="00D46FE8" w:rsidP="00D46FE8">
      <w:pPr>
        <w:pStyle w:val="Nadpis2"/>
        <w:numPr>
          <w:ilvl w:val="1"/>
          <w:numId w:val="1"/>
        </w:numPr>
      </w:pPr>
      <w:r>
        <w:t>Závěr</w:t>
      </w:r>
    </w:p>
    <w:sectPr w:rsidR="00D46FE8" w:rsidRPr="00D46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42202"/>
    <w:multiLevelType w:val="hybridMultilevel"/>
    <w:tmpl w:val="B83A2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E8"/>
    <w:rsid w:val="004B16CC"/>
    <w:rsid w:val="005915DE"/>
    <w:rsid w:val="006861DF"/>
    <w:rsid w:val="007A2AFB"/>
    <w:rsid w:val="00914D90"/>
    <w:rsid w:val="00A0577E"/>
    <w:rsid w:val="00A61630"/>
    <w:rsid w:val="00D46FE8"/>
    <w:rsid w:val="00DB75F9"/>
    <w:rsid w:val="00EB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0BF9"/>
  <w15:chartTrackingRefBased/>
  <w15:docId w15:val="{11B71751-97E9-4A6E-BC99-2BE308BF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6FE8"/>
    <w:pPr>
      <w:spacing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46FE8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6FE8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6FE8"/>
    <w:rPr>
      <w:rFonts w:ascii="Times New Roman" w:eastAsiaTheme="majorEastAsia" w:hAnsi="Times New Roman" w:cstheme="majorBidi"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46FE8"/>
    <w:rPr>
      <w:rFonts w:ascii="Times New Roman" w:eastAsiaTheme="majorEastAsia" w:hAnsi="Times New Roman" w:cstheme="majorBidi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46FE8"/>
    <w:pPr>
      <w:ind w:left="720"/>
      <w:contextualSpacing/>
    </w:pPr>
  </w:style>
  <w:style w:type="table" w:styleId="Mkatabulky">
    <w:name w:val="Table Grid"/>
    <w:basedOn w:val="Normlntabulka"/>
    <w:uiPriority w:val="39"/>
    <w:rsid w:val="00914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Jančaříková</dc:creator>
  <cp:keywords/>
  <dc:description/>
  <cp:lastModifiedBy>Denisa Jančaříková</cp:lastModifiedBy>
  <cp:revision>3</cp:revision>
  <dcterms:created xsi:type="dcterms:W3CDTF">2017-09-06T07:33:00Z</dcterms:created>
  <dcterms:modified xsi:type="dcterms:W3CDTF">2017-09-06T07:46:00Z</dcterms:modified>
</cp:coreProperties>
</file>