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53C02C" w14:textId="77777777" w:rsidR="00C8030D" w:rsidRPr="00F70BE0" w:rsidRDefault="008E53B6" w:rsidP="001F15BA">
      <w:pPr>
        <w:pStyle w:val="Nadpis1"/>
        <w:rPr>
          <w:rFonts w:ascii="Times New Roman" w:hAnsi="Times New Roman"/>
          <w:lang w:val="en-US"/>
        </w:rPr>
      </w:pPr>
      <w:r w:rsidRPr="00F70BE0">
        <w:rPr>
          <w:rStyle w:val="hps"/>
          <w:rFonts w:ascii="Times New Roman" w:hAnsi="Times New Roman"/>
          <w:color w:val="000000"/>
          <w:lang w:val="en-US"/>
        </w:rPr>
        <w:t>TITLE</w:t>
      </w:r>
      <w:r w:rsidRPr="00F70BE0">
        <w:rPr>
          <w:rStyle w:val="shorttext"/>
          <w:rFonts w:ascii="Times New Roman" w:hAnsi="Times New Roman"/>
          <w:color w:val="000000"/>
          <w:lang w:val="en-US"/>
        </w:rPr>
        <w:t xml:space="preserve"> OF </w:t>
      </w:r>
      <w:r w:rsidRPr="00F70BE0">
        <w:rPr>
          <w:rStyle w:val="hps"/>
          <w:rFonts w:ascii="Times New Roman" w:hAnsi="Times New Roman"/>
          <w:color w:val="000000"/>
          <w:lang w:val="en-US"/>
        </w:rPr>
        <w:t>THE ARTICLE</w:t>
      </w:r>
      <w:r w:rsidRPr="00F70BE0">
        <w:rPr>
          <w:rStyle w:val="shorttext"/>
          <w:rFonts w:ascii="Times New Roman" w:hAnsi="Times New Roman"/>
          <w:color w:val="000000"/>
          <w:lang w:val="en-US"/>
        </w:rPr>
        <w:t xml:space="preserve"> </w:t>
      </w:r>
      <w:r w:rsidRPr="00F70BE0">
        <w:rPr>
          <w:rStyle w:val="hps"/>
          <w:rFonts w:ascii="Times New Roman" w:hAnsi="Times New Roman"/>
          <w:color w:val="000000"/>
          <w:lang w:val="en-US"/>
        </w:rPr>
        <w:t>IN</w:t>
      </w:r>
      <w:r w:rsidRPr="00F70BE0">
        <w:rPr>
          <w:rStyle w:val="shorttext"/>
          <w:rFonts w:ascii="Times New Roman" w:hAnsi="Times New Roman"/>
          <w:color w:val="000000"/>
          <w:lang w:val="en-US"/>
        </w:rPr>
        <w:t xml:space="preserve"> </w:t>
      </w:r>
      <w:r w:rsidRPr="00F70BE0">
        <w:rPr>
          <w:rStyle w:val="hps"/>
          <w:rFonts w:ascii="Times New Roman" w:hAnsi="Times New Roman"/>
          <w:color w:val="000000"/>
          <w:lang w:val="en-US"/>
        </w:rPr>
        <w:t>ENGLISH</w:t>
      </w:r>
      <w:r w:rsidR="001F15BA" w:rsidRPr="00F70BE0">
        <w:rPr>
          <w:rFonts w:ascii="Times New Roman" w:hAnsi="Times New Roman"/>
          <w:lang w:val="en-US"/>
        </w:rPr>
        <w:t xml:space="preserve"> </w:t>
      </w:r>
      <w:r w:rsidR="004F48BB">
        <w:rPr>
          <w:rFonts w:ascii="Times New Roman" w:hAnsi="Times New Roman"/>
          <w:lang w:val="en-US"/>
        </w:rPr>
        <w:br/>
      </w:r>
      <w:r w:rsidR="001F15BA" w:rsidRPr="00F70BE0">
        <w:rPr>
          <w:rFonts w:ascii="Times New Roman" w:hAnsi="Times New Roman"/>
          <w:lang w:val="en-US"/>
        </w:rPr>
        <w:t>TWO ROWS</w:t>
      </w:r>
      <w:r w:rsidR="00C8030D" w:rsidRPr="00F70BE0">
        <w:rPr>
          <w:rFonts w:ascii="Times New Roman" w:hAnsi="Times New Roman"/>
          <w:lang w:val="en-US"/>
        </w:rPr>
        <w:t xml:space="preserve"> </w:t>
      </w:r>
      <w:r w:rsidRPr="00F70BE0">
        <w:rPr>
          <w:rFonts w:ascii="Times New Roman" w:hAnsi="Times New Roman"/>
          <w:lang w:val="en-US"/>
        </w:rPr>
        <w:t>MAXIMUM</w:t>
      </w:r>
    </w:p>
    <w:p w14:paraId="040021B8" w14:textId="77777777" w:rsidR="00C8030D" w:rsidRPr="00F70BE0" w:rsidRDefault="00C8030D" w:rsidP="00307DBD"/>
    <w:p w14:paraId="141A3922" w14:textId="77777777" w:rsidR="00F70BE0" w:rsidRPr="00F70BE0" w:rsidRDefault="00F70BE0" w:rsidP="00F70BE0">
      <w:pPr>
        <w:pStyle w:val="TTPAddress"/>
        <w:rPr>
          <w:rFonts w:ascii="Times New Roman" w:hAnsi="Times New Roman" w:cs="Times New Roman"/>
          <w:i/>
        </w:rPr>
      </w:pPr>
      <w:commentRangeStart w:id="0"/>
      <w:r w:rsidRPr="00F70BE0">
        <w:rPr>
          <w:rFonts w:ascii="Times New Roman" w:hAnsi="Times New Roman" w:cs="Times New Roman"/>
        </w:rPr>
        <w:t>FULL First Author</w:t>
      </w:r>
      <w:r w:rsidRPr="00F70BE0">
        <w:rPr>
          <w:rFonts w:ascii="Times New Roman" w:hAnsi="Times New Roman" w:cs="Times New Roman"/>
          <w:vertAlign w:val="superscript"/>
        </w:rPr>
        <w:t>1, a *</w:t>
      </w:r>
      <w:r w:rsidRPr="00F70BE0">
        <w:rPr>
          <w:rFonts w:ascii="Times New Roman" w:hAnsi="Times New Roman" w:cs="Times New Roman"/>
          <w:b/>
          <w:bCs/>
        </w:rPr>
        <w:t>,</w:t>
      </w:r>
      <w:r w:rsidRPr="00F70BE0">
        <w:rPr>
          <w:rFonts w:ascii="Times New Roman" w:hAnsi="Times New Roman" w:cs="Times New Roman"/>
        </w:rPr>
        <w:t xml:space="preserve"> </w:t>
      </w:r>
      <w:commentRangeEnd w:id="0"/>
      <w:r w:rsidRPr="00F70BE0">
        <w:rPr>
          <w:rStyle w:val="Odkaznakoment"/>
          <w:rFonts w:ascii="Times New Roman" w:hAnsi="Times New Roman" w:cs="Times New Roman"/>
          <w:noProof/>
          <w:lang w:val="cs-CZ" w:eastAsia="cs-CZ"/>
        </w:rPr>
        <w:commentReference w:id="0"/>
      </w:r>
      <w:r w:rsidRPr="00F70BE0">
        <w:rPr>
          <w:rFonts w:ascii="Times New Roman" w:hAnsi="Times New Roman" w:cs="Times New Roman"/>
        </w:rPr>
        <w:t>FULL Second Author</w:t>
      </w:r>
      <w:proofErr w:type="gramStart"/>
      <w:r w:rsidRPr="00F70BE0">
        <w:rPr>
          <w:rFonts w:ascii="Times New Roman" w:hAnsi="Times New Roman" w:cs="Times New Roman"/>
          <w:vertAlign w:val="superscript"/>
        </w:rPr>
        <w:t>2,b</w:t>
      </w:r>
      <w:proofErr w:type="gramEnd"/>
      <w:r w:rsidRPr="00F70BE0">
        <w:rPr>
          <w:rFonts w:ascii="Times New Roman" w:hAnsi="Times New Roman" w:cs="Times New Roman"/>
          <w:vertAlign w:val="superscript"/>
        </w:rPr>
        <w:t xml:space="preserve"> </w:t>
      </w:r>
      <w:r w:rsidRPr="00F70BE0">
        <w:rPr>
          <w:rFonts w:ascii="Times New Roman" w:hAnsi="Times New Roman" w:cs="Times New Roman"/>
        </w:rPr>
        <w:t>and FULL Last Author</w:t>
      </w:r>
      <w:r w:rsidRPr="00F70BE0">
        <w:rPr>
          <w:rFonts w:ascii="Times New Roman" w:hAnsi="Times New Roman" w:cs="Times New Roman"/>
          <w:vertAlign w:val="superscript"/>
        </w:rPr>
        <w:t>3,c</w:t>
      </w:r>
      <w:r w:rsidRPr="00F70BE0">
        <w:rPr>
          <w:rFonts w:ascii="Times New Roman" w:hAnsi="Times New Roman" w:cs="Times New Roman"/>
          <w:i/>
          <w:color w:val="A8D08D"/>
        </w:rPr>
        <w:t xml:space="preserve"> </w:t>
      </w:r>
    </w:p>
    <w:p w14:paraId="4D0E840C" w14:textId="77777777" w:rsidR="0056128E" w:rsidRPr="00F70BE0" w:rsidRDefault="0056128E" w:rsidP="00307DBD"/>
    <w:p w14:paraId="40ECB120" w14:textId="77777777" w:rsidR="00701BB9" w:rsidRPr="00F70BE0" w:rsidRDefault="007C7AED" w:rsidP="007902B8">
      <w:pPr>
        <w:ind w:firstLine="0"/>
        <w:rPr>
          <w:b/>
        </w:rPr>
      </w:pPr>
      <w:commentRangeStart w:id="1"/>
      <w:r w:rsidRPr="00F70BE0">
        <w:rPr>
          <w:b/>
        </w:rPr>
        <w:t>Abstract</w:t>
      </w:r>
      <w:commentRangeEnd w:id="1"/>
      <w:r w:rsidR="0027754C">
        <w:rPr>
          <w:rStyle w:val="Odkaznakoment"/>
        </w:rPr>
        <w:commentReference w:id="1"/>
      </w:r>
      <w:r w:rsidRPr="00F70BE0">
        <w:rPr>
          <w:b/>
        </w:rPr>
        <w:t>:</w:t>
      </w:r>
    </w:p>
    <w:p w14:paraId="535400A0" w14:textId="77777777" w:rsidR="00701BB9" w:rsidRPr="00F70BE0" w:rsidRDefault="00701BB9" w:rsidP="008F13F1">
      <w:pPr>
        <w:ind w:firstLine="0"/>
        <w:rPr>
          <w:i/>
          <w:iCs/>
        </w:rPr>
      </w:pPr>
      <w:r w:rsidRPr="00F70BE0">
        <w:rPr>
          <w:i/>
          <w:iCs/>
        </w:rPr>
        <w:t xml:space="preserve">This paper deals with the possibilities of using recycled glass from fluorescent lamps for production elements based on sintered glass. It can be stated that these materials are relatively new and progressive. Taking into account that the recycled glass finds no further use for re-production of new materials </w:t>
      </w:r>
      <w:r w:rsidR="00F54A25" w:rsidRPr="00F70BE0">
        <w:rPr>
          <w:i/>
          <w:iCs/>
        </w:rPr>
        <w:t xml:space="preserve">it </w:t>
      </w:r>
      <w:r w:rsidRPr="00F70BE0">
        <w:rPr>
          <w:i/>
          <w:iCs/>
        </w:rPr>
        <w:t xml:space="preserve">is a fairly topical </w:t>
      </w:r>
      <w:r w:rsidR="00F54A25" w:rsidRPr="00F70BE0">
        <w:rPr>
          <w:i/>
          <w:iCs/>
        </w:rPr>
        <w:t>problems</w:t>
      </w:r>
      <w:r w:rsidRPr="00F70BE0">
        <w:rPr>
          <w:i/>
          <w:iCs/>
        </w:rPr>
        <w:t xml:space="preserve">. At present there is only one </w:t>
      </w:r>
      <w:r w:rsidR="008F13F1" w:rsidRPr="00F70BE0">
        <w:rPr>
          <w:i/>
          <w:iCs/>
        </w:rPr>
        <w:t>………</w:t>
      </w:r>
      <w:r w:rsidR="0027754C" w:rsidRPr="0027754C">
        <w:rPr>
          <w:szCs w:val="18"/>
        </w:rPr>
        <w:t xml:space="preserve"> </w:t>
      </w:r>
      <w:r w:rsidR="0027754C" w:rsidRPr="00D945EC">
        <w:rPr>
          <w:szCs w:val="18"/>
        </w:rPr>
        <w:t>A single paragraph of about 200 words maximum</w:t>
      </w:r>
    </w:p>
    <w:p w14:paraId="58A8D875" w14:textId="77777777" w:rsidR="0056128E" w:rsidRPr="00F70BE0" w:rsidRDefault="0056128E" w:rsidP="00307DBD"/>
    <w:p w14:paraId="6084F4A4" w14:textId="77777777" w:rsidR="00071F8F" w:rsidRPr="0027754C" w:rsidRDefault="00EB2B71" w:rsidP="0027754C">
      <w:pPr>
        <w:tabs>
          <w:tab w:val="left" w:pos="1701"/>
          <w:tab w:val="left" w:pos="3119"/>
        </w:tabs>
        <w:spacing w:after="120"/>
        <w:ind w:left="1416" w:hanging="1416"/>
        <w:rPr>
          <w:i/>
          <w:iCs/>
          <w:lang w:val="en-US"/>
        </w:rPr>
      </w:pPr>
      <w:commentRangeStart w:id="2"/>
      <w:r w:rsidRPr="00F70BE0">
        <w:rPr>
          <w:b/>
          <w:iCs/>
          <w:lang w:val="en-US"/>
        </w:rPr>
        <w:t>Keywords</w:t>
      </w:r>
      <w:commentRangeEnd w:id="2"/>
      <w:r w:rsidR="00F70BE0" w:rsidRPr="00F70BE0">
        <w:rPr>
          <w:rStyle w:val="Odkaznakoment"/>
        </w:rPr>
        <w:commentReference w:id="2"/>
      </w:r>
      <w:r w:rsidRPr="00F70BE0">
        <w:rPr>
          <w:b/>
          <w:iCs/>
          <w:lang w:val="en-US"/>
        </w:rPr>
        <w:t>:</w:t>
      </w:r>
      <w:r w:rsidRPr="00F70BE0">
        <w:rPr>
          <w:b/>
          <w:i/>
          <w:lang w:val="en-US"/>
        </w:rPr>
        <w:t xml:space="preserve"> </w:t>
      </w:r>
      <w:r w:rsidR="00771AC3" w:rsidRPr="00F70BE0">
        <w:rPr>
          <w:i/>
          <w:iCs/>
          <w:lang w:val="en-US"/>
        </w:rPr>
        <w:t>keyword</w:t>
      </w:r>
      <w:r w:rsidR="0027754C">
        <w:rPr>
          <w:i/>
          <w:iCs/>
          <w:lang w:val="en-US"/>
        </w:rPr>
        <w:t xml:space="preserve"> 1; keyword2; keyword 3 (</w:t>
      </w:r>
      <w:r w:rsidR="00771AC3" w:rsidRPr="00F70BE0">
        <w:rPr>
          <w:i/>
          <w:iCs/>
          <w:lang w:val="en-US"/>
        </w:rPr>
        <w:t>in English; separated by semicolon</w:t>
      </w:r>
      <w:r w:rsidR="0027754C">
        <w:rPr>
          <w:i/>
          <w:iCs/>
          <w:lang w:val="en-US"/>
        </w:rPr>
        <w:t>).</w:t>
      </w:r>
    </w:p>
    <w:p w14:paraId="67AA263F" w14:textId="77777777" w:rsidR="00071F8F" w:rsidRPr="00F70BE0" w:rsidRDefault="00071F8F" w:rsidP="0027754C">
      <w:pPr>
        <w:pStyle w:val="Nadpis2"/>
        <w:spacing w:before="240"/>
        <w:rPr>
          <w:rFonts w:ascii="Times New Roman" w:hAnsi="Times New Roman" w:cs="Times New Roman"/>
        </w:rPr>
      </w:pPr>
      <w:r w:rsidRPr="00F70BE0">
        <w:rPr>
          <w:rFonts w:ascii="Times New Roman" w:hAnsi="Times New Roman" w:cs="Times New Roman"/>
        </w:rPr>
        <w:t xml:space="preserve">1. </w:t>
      </w:r>
      <w:r w:rsidR="00771AC3" w:rsidRPr="00F70BE0">
        <w:rPr>
          <w:rFonts w:ascii="Times New Roman" w:hAnsi="Times New Roman" w:cs="Times New Roman"/>
        </w:rPr>
        <w:t>Introduction</w:t>
      </w:r>
    </w:p>
    <w:p w14:paraId="058A2398" w14:textId="77777777" w:rsidR="00B03775" w:rsidRPr="00F70BE0" w:rsidRDefault="007A3FDE" w:rsidP="0027754C">
      <w:pPr>
        <w:spacing w:before="120" w:after="120"/>
        <w:ind w:firstLine="284"/>
      </w:pPr>
      <w:r w:rsidRPr="00F70BE0">
        <w:t xml:space="preserve">In this chapter, summarise the current state of knowledge; references to the literature used should be given in the chapter on the literature used. References should be numbered in square brackets.  </w:t>
      </w:r>
    </w:p>
    <w:p w14:paraId="1F84367E" w14:textId="77777777" w:rsidR="00BD0F2F" w:rsidRPr="00F70BE0" w:rsidRDefault="00BD0F2F" w:rsidP="0027754C">
      <w:pPr>
        <w:pStyle w:val="Nadpis2"/>
        <w:spacing w:before="240"/>
        <w:rPr>
          <w:rFonts w:ascii="Times New Roman" w:hAnsi="Times New Roman" w:cs="Times New Roman"/>
        </w:rPr>
      </w:pPr>
      <w:r w:rsidRPr="00F70BE0">
        <w:rPr>
          <w:rFonts w:ascii="Times New Roman" w:hAnsi="Times New Roman" w:cs="Times New Roman"/>
        </w:rPr>
        <w:t xml:space="preserve">2. </w:t>
      </w:r>
      <w:r w:rsidR="00771AC3" w:rsidRPr="00F70BE0">
        <w:rPr>
          <w:rFonts w:ascii="Times New Roman" w:hAnsi="Times New Roman" w:cs="Times New Roman"/>
        </w:rPr>
        <w:t>Materials ans Methods</w:t>
      </w:r>
    </w:p>
    <w:p w14:paraId="2E2B430F" w14:textId="77777777" w:rsidR="0027754C" w:rsidRDefault="00121677" w:rsidP="0027754C">
      <w:pPr>
        <w:spacing w:before="120" w:after="120"/>
        <w:ind w:firstLine="284"/>
      </w:pPr>
      <w:r w:rsidRPr="00F70BE0">
        <w:t>This chapter should describe the characteristics of the test materials and the tests to be made on the samples.</w:t>
      </w:r>
      <w:r w:rsidR="0027754C">
        <w:t xml:space="preserve"> </w:t>
      </w:r>
    </w:p>
    <w:tbl>
      <w:tblPr>
        <w:tblW w:w="0" w:type="auto"/>
        <w:tblInd w:w="1668" w:type="dxa"/>
        <w:tblLook w:val="04A0" w:firstRow="1" w:lastRow="0" w:firstColumn="1" w:lastColumn="0" w:noHBand="0" w:noVBand="1"/>
      </w:tblPr>
      <w:tblGrid>
        <w:gridCol w:w="3146"/>
        <w:gridCol w:w="2807"/>
      </w:tblGrid>
      <w:tr w:rsidR="00771AC3" w:rsidRPr="00F70BE0" w14:paraId="72B556A2" w14:textId="77777777" w:rsidTr="005F471B">
        <w:tc>
          <w:tcPr>
            <w:tcW w:w="3146" w:type="dxa"/>
            <w:shd w:val="clear" w:color="auto" w:fill="auto"/>
          </w:tcPr>
          <w:p w14:paraId="4CB874A2" w14:textId="77777777" w:rsidR="00771AC3" w:rsidRPr="00F70BE0" w:rsidRDefault="00771AC3" w:rsidP="005F471B">
            <w:pPr>
              <w:ind w:firstLine="0"/>
            </w:pPr>
            <w:r w:rsidRPr="00F70BE0">
              <w:pict w14:anchorId="789ED32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9.5pt;height:140.5pt">
                  <v:imagedata r:id="rId9" o:title="DSC01174"/>
                </v:shape>
              </w:pict>
            </w:r>
          </w:p>
        </w:tc>
        <w:tc>
          <w:tcPr>
            <w:tcW w:w="2807" w:type="dxa"/>
            <w:shd w:val="clear" w:color="auto" w:fill="auto"/>
          </w:tcPr>
          <w:p w14:paraId="5B5F510D" w14:textId="77777777" w:rsidR="00771AC3" w:rsidRPr="00F70BE0" w:rsidRDefault="00771AC3" w:rsidP="005F471B">
            <w:pPr>
              <w:ind w:firstLine="0"/>
            </w:pPr>
            <w:r w:rsidRPr="00F70BE0">
              <w:pict w14:anchorId="0018A492">
                <v:shape id="_x0000_i1026" type="#_x0000_t75" style="width:128.5pt;height:140.5pt">
                  <v:imagedata r:id="rId10" o:title="P1020272"/>
                </v:shape>
              </w:pict>
            </w:r>
          </w:p>
        </w:tc>
      </w:tr>
      <w:tr w:rsidR="00771AC3" w:rsidRPr="00F70BE0" w14:paraId="5A0F29D3" w14:textId="77777777" w:rsidTr="005F471B">
        <w:tc>
          <w:tcPr>
            <w:tcW w:w="3146" w:type="dxa"/>
            <w:shd w:val="clear" w:color="auto" w:fill="auto"/>
          </w:tcPr>
          <w:p w14:paraId="31C968CF" w14:textId="77777777" w:rsidR="00771AC3" w:rsidRPr="00F70BE0" w:rsidRDefault="00871CDE" w:rsidP="005F471B">
            <w:pPr>
              <w:ind w:firstLine="0"/>
              <w:jc w:val="center"/>
            </w:pPr>
            <w:r w:rsidRPr="00F70BE0">
              <w:t>(a)</w:t>
            </w:r>
          </w:p>
        </w:tc>
        <w:tc>
          <w:tcPr>
            <w:tcW w:w="2807" w:type="dxa"/>
            <w:shd w:val="clear" w:color="auto" w:fill="auto"/>
          </w:tcPr>
          <w:p w14:paraId="16C68CAB" w14:textId="77777777" w:rsidR="00771AC3" w:rsidRPr="00F70BE0" w:rsidRDefault="00871CDE" w:rsidP="005F471B">
            <w:pPr>
              <w:ind w:firstLine="0"/>
              <w:jc w:val="center"/>
            </w:pPr>
            <w:r w:rsidRPr="00F70BE0">
              <w:t>(b)</w:t>
            </w:r>
          </w:p>
        </w:tc>
      </w:tr>
      <w:tr w:rsidR="00871CDE" w:rsidRPr="00F70BE0" w14:paraId="16DE076D" w14:textId="77777777" w:rsidTr="005F471B">
        <w:tc>
          <w:tcPr>
            <w:tcW w:w="5953" w:type="dxa"/>
            <w:gridSpan w:val="2"/>
            <w:shd w:val="clear" w:color="auto" w:fill="auto"/>
          </w:tcPr>
          <w:p w14:paraId="12C47C37" w14:textId="77777777" w:rsidR="00871CDE" w:rsidRPr="00F70BE0" w:rsidRDefault="00871CDE" w:rsidP="0027754C">
            <w:pPr>
              <w:jc w:val="center"/>
            </w:pPr>
            <w:commentRangeStart w:id="3"/>
            <w:r w:rsidRPr="00F70BE0">
              <w:t>Fig</w:t>
            </w:r>
            <w:r w:rsidR="0027754C">
              <w:t>ure</w:t>
            </w:r>
            <w:r w:rsidRPr="00F70BE0">
              <w:t xml:space="preserve"> 1: Used materials</w:t>
            </w:r>
            <w:commentRangeEnd w:id="3"/>
            <w:r w:rsidR="00F70BE0" w:rsidRPr="00F70BE0">
              <w:rPr>
                <w:rStyle w:val="Odkaznakoment"/>
              </w:rPr>
              <w:commentReference w:id="3"/>
            </w:r>
            <w:r w:rsidR="00121677" w:rsidRPr="00F70BE0">
              <w:t>: (a)</w:t>
            </w:r>
            <w:r w:rsidRPr="00F70BE0">
              <w:t xml:space="preserve"> </w:t>
            </w:r>
            <w:r w:rsidR="00121677" w:rsidRPr="00F70BE0">
              <w:t>reference sample, borosilicate, (b) glass from recycled fluorescent lamps.</w:t>
            </w:r>
          </w:p>
        </w:tc>
      </w:tr>
    </w:tbl>
    <w:p w14:paraId="5ECF91F9" w14:textId="77777777" w:rsidR="001E6614" w:rsidRPr="00F70BE0" w:rsidRDefault="001E6614" w:rsidP="00FF0238"/>
    <w:p w14:paraId="5C1FF232" w14:textId="77777777" w:rsidR="008904FF" w:rsidRPr="00F70BE0" w:rsidRDefault="00C2676F" w:rsidP="00943662">
      <w:r w:rsidRPr="00F70BE0">
        <w:t>Tab</w:t>
      </w:r>
      <w:r w:rsidR="0027754C">
        <w:t>le</w:t>
      </w:r>
      <w:r w:rsidRPr="00F70BE0">
        <w:t xml:space="preserve"> 1</w:t>
      </w:r>
      <w:r w:rsidR="00943662" w:rsidRPr="00F70BE0">
        <w:t xml:space="preserve">: </w:t>
      </w:r>
      <w:commentRangeStart w:id="4"/>
      <w:r w:rsidR="00121677" w:rsidRPr="00F70BE0">
        <w:t xml:space="preserve">Chemical </w:t>
      </w:r>
      <w:commentRangeEnd w:id="4"/>
      <w:r w:rsidR="00F70BE0" w:rsidRPr="00F70BE0">
        <w:rPr>
          <w:rStyle w:val="Odkaznakoment"/>
        </w:rPr>
        <w:commentReference w:id="4"/>
      </w:r>
      <w:r w:rsidR="00121677" w:rsidRPr="00F70BE0">
        <w:t>composition of fluorescent glass - comparison with borosilicate glass</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531"/>
        <w:gridCol w:w="1531"/>
        <w:gridCol w:w="1531"/>
      </w:tblGrid>
      <w:tr w:rsidR="00C87970" w:rsidRPr="00F70BE0" w14:paraId="26A848E1" w14:textId="77777777">
        <w:trPr>
          <w:cantSplit/>
          <w:tblHeader/>
          <w:jc w:val="center"/>
        </w:trPr>
        <w:tc>
          <w:tcPr>
            <w:tcW w:w="1531" w:type="dxa"/>
            <w:vMerge w:val="restart"/>
            <w:tcBorders>
              <w:top w:val="single" w:sz="12" w:space="0" w:color="auto"/>
              <w:bottom w:val="single" w:sz="6" w:space="0" w:color="auto"/>
            </w:tcBorders>
            <w:shd w:val="clear" w:color="auto" w:fill="D9D9D9"/>
            <w:vAlign w:val="center"/>
          </w:tcPr>
          <w:p w14:paraId="509B41DA" w14:textId="77777777" w:rsidR="00C87970" w:rsidRPr="00F70BE0" w:rsidRDefault="00121677" w:rsidP="001A5BD1">
            <w:pPr>
              <w:pStyle w:val="CEZTexttabulky"/>
              <w:rPr>
                <w:b/>
                <w:sz w:val="24"/>
                <w:szCs w:val="24"/>
              </w:rPr>
            </w:pPr>
            <w:r w:rsidRPr="00F70BE0">
              <w:rPr>
                <w:b/>
                <w:sz w:val="24"/>
                <w:szCs w:val="24"/>
              </w:rPr>
              <w:t>Chemical component</w:t>
            </w:r>
            <w:r w:rsidR="00C87970" w:rsidRPr="00F70BE0">
              <w:rPr>
                <w:b/>
                <w:sz w:val="24"/>
                <w:szCs w:val="24"/>
              </w:rPr>
              <w:t xml:space="preserve"> </w:t>
            </w:r>
          </w:p>
        </w:tc>
        <w:tc>
          <w:tcPr>
            <w:tcW w:w="3062" w:type="dxa"/>
            <w:gridSpan w:val="2"/>
            <w:tcBorders>
              <w:top w:val="single" w:sz="12" w:space="0" w:color="auto"/>
              <w:bottom w:val="single" w:sz="6" w:space="0" w:color="auto"/>
            </w:tcBorders>
            <w:shd w:val="clear" w:color="auto" w:fill="D9D9D9"/>
          </w:tcPr>
          <w:p w14:paraId="6F3A324B" w14:textId="77777777" w:rsidR="00C87970" w:rsidRPr="00F70BE0" w:rsidRDefault="00121677" w:rsidP="00121677">
            <w:pPr>
              <w:pStyle w:val="CEZTexttabulky"/>
              <w:rPr>
                <w:b/>
                <w:sz w:val="24"/>
                <w:szCs w:val="24"/>
              </w:rPr>
            </w:pPr>
            <w:r w:rsidRPr="00F70BE0">
              <w:rPr>
                <w:b/>
                <w:sz w:val="24"/>
                <w:szCs w:val="24"/>
              </w:rPr>
              <w:t>Material</w:t>
            </w:r>
          </w:p>
        </w:tc>
      </w:tr>
      <w:tr w:rsidR="00943662" w:rsidRPr="00F70BE0" w14:paraId="54451A3C" w14:textId="77777777">
        <w:trPr>
          <w:cantSplit/>
          <w:trHeight w:val="230"/>
          <w:tblHeader/>
          <w:jc w:val="center"/>
        </w:trPr>
        <w:tc>
          <w:tcPr>
            <w:tcW w:w="1531" w:type="dxa"/>
            <w:vMerge/>
            <w:tcBorders>
              <w:top w:val="single" w:sz="6" w:space="0" w:color="auto"/>
              <w:bottom w:val="double" w:sz="4" w:space="0" w:color="auto"/>
            </w:tcBorders>
            <w:shd w:val="clear" w:color="auto" w:fill="D9D9D9"/>
          </w:tcPr>
          <w:p w14:paraId="2100AD4B" w14:textId="77777777" w:rsidR="00943662" w:rsidRPr="00F70BE0" w:rsidRDefault="00943662" w:rsidP="001A5BD1">
            <w:pPr>
              <w:pStyle w:val="CEZTexttabulky"/>
              <w:rPr>
                <w:b/>
                <w:sz w:val="24"/>
                <w:szCs w:val="24"/>
              </w:rPr>
            </w:pPr>
          </w:p>
        </w:tc>
        <w:tc>
          <w:tcPr>
            <w:tcW w:w="1531" w:type="dxa"/>
            <w:tcBorders>
              <w:top w:val="single" w:sz="6" w:space="0" w:color="auto"/>
              <w:bottom w:val="double" w:sz="4" w:space="0" w:color="auto"/>
            </w:tcBorders>
            <w:shd w:val="clear" w:color="auto" w:fill="D9D9D9"/>
          </w:tcPr>
          <w:p w14:paraId="3204C9A6" w14:textId="77777777" w:rsidR="00943662" w:rsidRPr="00F70BE0" w:rsidRDefault="00943662" w:rsidP="001A5BD1">
            <w:pPr>
              <w:pStyle w:val="CEZTexttabulky"/>
              <w:rPr>
                <w:b/>
                <w:sz w:val="24"/>
                <w:szCs w:val="24"/>
              </w:rPr>
            </w:pPr>
            <w:r w:rsidRPr="00F70BE0">
              <w:rPr>
                <w:b/>
                <w:sz w:val="24"/>
                <w:szCs w:val="24"/>
              </w:rPr>
              <w:t>REF [%]</w:t>
            </w:r>
          </w:p>
        </w:tc>
        <w:tc>
          <w:tcPr>
            <w:tcW w:w="1531" w:type="dxa"/>
            <w:tcBorders>
              <w:top w:val="single" w:sz="6" w:space="0" w:color="auto"/>
              <w:bottom w:val="double" w:sz="4" w:space="0" w:color="auto"/>
            </w:tcBorders>
            <w:shd w:val="clear" w:color="auto" w:fill="D9D9D9"/>
          </w:tcPr>
          <w:p w14:paraId="7CB8B001" w14:textId="77777777" w:rsidR="00943662" w:rsidRPr="00F70BE0" w:rsidRDefault="00830B83" w:rsidP="001A5BD1">
            <w:pPr>
              <w:pStyle w:val="CEZTexttabulky"/>
              <w:rPr>
                <w:b/>
                <w:sz w:val="24"/>
                <w:szCs w:val="24"/>
              </w:rPr>
            </w:pPr>
            <w:r w:rsidRPr="00F70BE0">
              <w:rPr>
                <w:b/>
                <w:sz w:val="24"/>
                <w:szCs w:val="24"/>
              </w:rPr>
              <w:t>ZAR</w:t>
            </w:r>
            <w:r w:rsidR="00943662" w:rsidRPr="00F70BE0">
              <w:rPr>
                <w:b/>
                <w:sz w:val="24"/>
                <w:szCs w:val="24"/>
              </w:rPr>
              <w:t xml:space="preserve"> [%]</w:t>
            </w:r>
          </w:p>
        </w:tc>
      </w:tr>
      <w:tr w:rsidR="009E448E" w:rsidRPr="00F70BE0" w14:paraId="303F0AE6" w14:textId="77777777">
        <w:trPr>
          <w:jc w:val="center"/>
        </w:trPr>
        <w:tc>
          <w:tcPr>
            <w:tcW w:w="1531" w:type="dxa"/>
            <w:tcBorders>
              <w:top w:val="double" w:sz="4" w:space="0" w:color="auto"/>
            </w:tcBorders>
            <w:vAlign w:val="center"/>
          </w:tcPr>
          <w:p w14:paraId="7A0C6402" w14:textId="77777777" w:rsidR="009E448E" w:rsidRPr="00F70BE0" w:rsidRDefault="009E448E" w:rsidP="001A5BD1">
            <w:pPr>
              <w:pStyle w:val="CEZTexttabulky"/>
              <w:rPr>
                <w:sz w:val="24"/>
                <w:szCs w:val="24"/>
              </w:rPr>
            </w:pPr>
            <w:r w:rsidRPr="00F70BE0">
              <w:rPr>
                <w:sz w:val="24"/>
                <w:szCs w:val="24"/>
              </w:rPr>
              <w:t>SiO</w:t>
            </w:r>
            <w:r w:rsidRPr="00F70BE0">
              <w:rPr>
                <w:sz w:val="24"/>
                <w:szCs w:val="24"/>
                <w:vertAlign w:val="subscript"/>
              </w:rPr>
              <w:t>2</w:t>
            </w:r>
          </w:p>
        </w:tc>
        <w:tc>
          <w:tcPr>
            <w:tcW w:w="1531" w:type="dxa"/>
            <w:tcBorders>
              <w:top w:val="double" w:sz="4" w:space="0" w:color="auto"/>
            </w:tcBorders>
            <w:vAlign w:val="center"/>
          </w:tcPr>
          <w:p w14:paraId="4865965D" w14:textId="77777777" w:rsidR="009E448E" w:rsidRPr="00F70BE0" w:rsidRDefault="009E448E" w:rsidP="001A5BD1">
            <w:pPr>
              <w:pStyle w:val="CEZTexttabulky"/>
              <w:rPr>
                <w:rFonts w:eastAsia="Arial Unicode MS"/>
                <w:sz w:val="24"/>
                <w:szCs w:val="24"/>
              </w:rPr>
            </w:pPr>
            <w:r w:rsidRPr="00F70BE0">
              <w:rPr>
                <w:sz w:val="24"/>
                <w:szCs w:val="24"/>
              </w:rPr>
              <w:t>72</w:t>
            </w:r>
            <w:r w:rsidR="0027754C">
              <w:rPr>
                <w:sz w:val="24"/>
                <w:szCs w:val="24"/>
              </w:rPr>
              <w:t>.</w:t>
            </w:r>
            <w:r w:rsidRPr="00F70BE0">
              <w:rPr>
                <w:sz w:val="24"/>
                <w:szCs w:val="24"/>
              </w:rPr>
              <w:t>01</w:t>
            </w:r>
          </w:p>
        </w:tc>
        <w:tc>
          <w:tcPr>
            <w:tcW w:w="1531" w:type="dxa"/>
            <w:tcBorders>
              <w:top w:val="double" w:sz="4" w:space="0" w:color="auto"/>
            </w:tcBorders>
          </w:tcPr>
          <w:p w14:paraId="7C464E84" w14:textId="77777777" w:rsidR="009E448E" w:rsidRPr="00F70BE0" w:rsidRDefault="000F301D" w:rsidP="009E448E">
            <w:pPr>
              <w:pStyle w:val="CEZTexttabulky"/>
              <w:rPr>
                <w:sz w:val="24"/>
              </w:rPr>
            </w:pPr>
            <w:r w:rsidRPr="00F70BE0">
              <w:rPr>
                <w:sz w:val="24"/>
              </w:rPr>
              <w:t>71</w:t>
            </w:r>
            <w:r w:rsidR="0027754C">
              <w:rPr>
                <w:sz w:val="24"/>
              </w:rPr>
              <w:t>.</w:t>
            </w:r>
            <w:r w:rsidRPr="00F70BE0">
              <w:rPr>
                <w:sz w:val="24"/>
              </w:rPr>
              <w:t>7</w:t>
            </w:r>
          </w:p>
        </w:tc>
      </w:tr>
      <w:tr w:rsidR="009E448E" w:rsidRPr="00F70BE0" w14:paraId="61242FAB" w14:textId="77777777">
        <w:trPr>
          <w:jc w:val="center"/>
        </w:trPr>
        <w:tc>
          <w:tcPr>
            <w:tcW w:w="1531" w:type="dxa"/>
            <w:vAlign w:val="center"/>
          </w:tcPr>
          <w:p w14:paraId="7D91F796" w14:textId="77777777" w:rsidR="009E448E" w:rsidRPr="00F70BE0" w:rsidRDefault="009E448E" w:rsidP="001A5BD1">
            <w:pPr>
              <w:pStyle w:val="CEZTexttabulky"/>
              <w:rPr>
                <w:sz w:val="24"/>
                <w:szCs w:val="24"/>
              </w:rPr>
            </w:pPr>
            <w:r w:rsidRPr="00F70BE0">
              <w:rPr>
                <w:sz w:val="24"/>
                <w:szCs w:val="24"/>
              </w:rPr>
              <w:t>Al</w:t>
            </w:r>
            <w:r w:rsidRPr="00F70BE0">
              <w:rPr>
                <w:sz w:val="24"/>
                <w:szCs w:val="24"/>
                <w:vertAlign w:val="subscript"/>
              </w:rPr>
              <w:t>2</w:t>
            </w:r>
            <w:r w:rsidRPr="00F70BE0">
              <w:rPr>
                <w:sz w:val="24"/>
                <w:szCs w:val="24"/>
              </w:rPr>
              <w:t>O</w:t>
            </w:r>
            <w:r w:rsidRPr="00F70BE0">
              <w:rPr>
                <w:sz w:val="24"/>
                <w:szCs w:val="24"/>
                <w:vertAlign w:val="subscript"/>
              </w:rPr>
              <w:t>3</w:t>
            </w:r>
          </w:p>
        </w:tc>
        <w:tc>
          <w:tcPr>
            <w:tcW w:w="1531" w:type="dxa"/>
            <w:vAlign w:val="center"/>
          </w:tcPr>
          <w:p w14:paraId="63D4341F" w14:textId="77777777" w:rsidR="009E448E" w:rsidRPr="00F70BE0" w:rsidRDefault="009E448E" w:rsidP="001A5BD1">
            <w:pPr>
              <w:pStyle w:val="CEZTexttabulky"/>
              <w:rPr>
                <w:rFonts w:eastAsia="Arial Unicode MS"/>
                <w:sz w:val="24"/>
                <w:szCs w:val="24"/>
              </w:rPr>
            </w:pPr>
            <w:r w:rsidRPr="00F70BE0">
              <w:rPr>
                <w:sz w:val="24"/>
                <w:szCs w:val="24"/>
              </w:rPr>
              <w:t>7</w:t>
            </w:r>
            <w:r w:rsidR="0027754C">
              <w:rPr>
                <w:sz w:val="24"/>
                <w:szCs w:val="24"/>
              </w:rPr>
              <w:t>.</w:t>
            </w:r>
            <w:r w:rsidRPr="00F70BE0">
              <w:rPr>
                <w:sz w:val="24"/>
                <w:szCs w:val="24"/>
              </w:rPr>
              <w:t>11</w:t>
            </w:r>
          </w:p>
        </w:tc>
        <w:tc>
          <w:tcPr>
            <w:tcW w:w="1531" w:type="dxa"/>
          </w:tcPr>
          <w:p w14:paraId="5EE06233" w14:textId="77777777" w:rsidR="009E448E" w:rsidRPr="00F70BE0" w:rsidRDefault="000F301D" w:rsidP="001A5BD1">
            <w:pPr>
              <w:pStyle w:val="CEZTexttabulky"/>
              <w:rPr>
                <w:sz w:val="24"/>
              </w:rPr>
            </w:pPr>
            <w:r w:rsidRPr="00F70BE0">
              <w:rPr>
                <w:sz w:val="24"/>
              </w:rPr>
              <w:t>2</w:t>
            </w:r>
            <w:r w:rsidR="0027754C">
              <w:rPr>
                <w:sz w:val="24"/>
              </w:rPr>
              <w:t>.</w:t>
            </w:r>
            <w:r w:rsidRPr="00F70BE0">
              <w:rPr>
                <w:sz w:val="24"/>
              </w:rPr>
              <w:t>15</w:t>
            </w:r>
          </w:p>
        </w:tc>
      </w:tr>
      <w:tr w:rsidR="009E448E" w:rsidRPr="00F70BE0" w14:paraId="0CBFA933" w14:textId="77777777">
        <w:trPr>
          <w:jc w:val="center"/>
        </w:trPr>
        <w:tc>
          <w:tcPr>
            <w:tcW w:w="1531" w:type="dxa"/>
            <w:vAlign w:val="center"/>
          </w:tcPr>
          <w:p w14:paraId="4445979A" w14:textId="77777777" w:rsidR="009E448E" w:rsidRPr="00F70BE0" w:rsidRDefault="009E448E" w:rsidP="001A5BD1">
            <w:pPr>
              <w:pStyle w:val="CEZTexttabulky"/>
              <w:rPr>
                <w:sz w:val="24"/>
                <w:szCs w:val="24"/>
              </w:rPr>
            </w:pPr>
            <w:r w:rsidRPr="00F70BE0">
              <w:rPr>
                <w:sz w:val="24"/>
                <w:szCs w:val="24"/>
              </w:rPr>
              <w:t>Fe</w:t>
            </w:r>
            <w:r w:rsidRPr="00F70BE0">
              <w:rPr>
                <w:sz w:val="24"/>
                <w:szCs w:val="24"/>
                <w:vertAlign w:val="subscript"/>
              </w:rPr>
              <w:t>2</w:t>
            </w:r>
            <w:r w:rsidRPr="00F70BE0">
              <w:rPr>
                <w:sz w:val="24"/>
                <w:szCs w:val="24"/>
              </w:rPr>
              <w:t>O</w:t>
            </w:r>
            <w:r w:rsidRPr="00F70BE0">
              <w:rPr>
                <w:sz w:val="24"/>
                <w:szCs w:val="24"/>
                <w:vertAlign w:val="subscript"/>
              </w:rPr>
              <w:t>3</w:t>
            </w:r>
          </w:p>
        </w:tc>
        <w:tc>
          <w:tcPr>
            <w:tcW w:w="1531" w:type="dxa"/>
            <w:vAlign w:val="center"/>
          </w:tcPr>
          <w:p w14:paraId="3CD5B8AD" w14:textId="77777777" w:rsidR="009E448E" w:rsidRPr="00F70BE0" w:rsidRDefault="009E448E" w:rsidP="001A5BD1">
            <w:pPr>
              <w:pStyle w:val="CEZTexttabulky"/>
              <w:rPr>
                <w:rFonts w:eastAsia="Arial Unicode MS"/>
                <w:sz w:val="24"/>
                <w:szCs w:val="24"/>
              </w:rPr>
            </w:pPr>
            <w:r w:rsidRPr="00F70BE0">
              <w:rPr>
                <w:sz w:val="24"/>
                <w:szCs w:val="24"/>
              </w:rPr>
              <w:t>-</w:t>
            </w:r>
          </w:p>
        </w:tc>
        <w:tc>
          <w:tcPr>
            <w:tcW w:w="1531" w:type="dxa"/>
          </w:tcPr>
          <w:p w14:paraId="6E1A947E" w14:textId="77777777" w:rsidR="009E448E" w:rsidRPr="00F70BE0" w:rsidRDefault="000F301D" w:rsidP="001A5BD1">
            <w:pPr>
              <w:pStyle w:val="CEZTexttabulky"/>
              <w:rPr>
                <w:sz w:val="24"/>
              </w:rPr>
            </w:pPr>
            <w:r w:rsidRPr="00F70BE0">
              <w:rPr>
                <w:sz w:val="24"/>
              </w:rPr>
              <w:t>0</w:t>
            </w:r>
            <w:r w:rsidR="0027754C">
              <w:rPr>
                <w:sz w:val="24"/>
              </w:rPr>
              <w:t>.</w:t>
            </w:r>
            <w:r w:rsidRPr="00F70BE0">
              <w:rPr>
                <w:sz w:val="24"/>
              </w:rPr>
              <w:t>12</w:t>
            </w:r>
          </w:p>
        </w:tc>
      </w:tr>
      <w:tr w:rsidR="009E448E" w:rsidRPr="00F70BE0" w14:paraId="746F3312" w14:textId="77777777">
        <w:trPr>
          <w:jc w:val="center"/>
        </w:trPr>
        <w:tc>
          <w:tcPr>
            <w:tcW w:w="1531" w:type="dxa"/>
            <w:vAlign w:val="center"/>
          </w:tcPr>
          <w:p w14:paraId="2FCAD415" w14:textId="77777777" w:rsidR="009E448E" w:rsidRPr="00F70BE0" w:rsidRDefault="009E448E" w:rsidP="001A5BD1">
            <w:pPr>
              <w:pStyle w:val="CEZTexttabulky"/>
              <w:rPr>
                <w:sz w:val="24"/>
                <w:szCs w:val="24"/>
              </w:rPr>
            </w:pPr>
            <w:r w:rsidRPr="00F70BE0">
              <w:rPr>
                <w:sz w:val="24"/>
                <w:szCs w:val="24"/>
              </w:rPr>
              <w:t>BaO</w:t>
            </w:r>
          </w:p>
        </w:tc>
        <w:tc>
          <w:tcPr>
            <w:tcW w:w="1531" w:type="dxa"/>
            <w:vAlign w:val="center"/>
          </w:tcPr>
          <w:p w14:paraId="1336F935" w14:textId="77777777" w:rsidR="009E448E" w:rsidRPr="00F70BE0" w:rsidRDefault="009E448E" w:rsidP="001A5BD1">
            <w:pPr>
              <w:pStyle w:val="CEZTexttabulky"/>
              <w:rPr>
                <w:rFonts w:eastAsia="Arial Unicode MS"/>
                <w:sz w:val="24"/>
                <w:szCs w:val="24"/>
              </w:rPr>
            </w:pPr>
            <w:r w:rsidRPr="00F70BE0">
              <w:rPr>
                <w:rFonts w:eastAsia="Arial Unicode MS"/>
                <w:sz w:val="24"/>
                <w:szCs w:val="24"/>
              </w:rPr>
              <w:t>1</w:t>
            </w:r>
            <w:r w:rsidR="0027754C">
              <w:rPr>
                <w:rFonts w:eastAsia="Arial Unicode MS"/>
                <w:sz w:val="24"/>
                <w:szCs w:val="24"/>
              </w:rPr>
              <w:t>.</w:t>
            </w:r>
            <w:r w:rsidRPr="00F70BE0">
              <w:rPr>
                <w:rFonts w:eastAsia="Arial Unicode MS"/>
                <w:sz w:val="24"/>
                <w:szCs w:val="24"/>
              </w:rPr>
              <w:t>98</w:t>
            </w:r>
          </w:p>
        </w:tc>
        <w:tc>
          <w:tcPr>
            <w:tcW w:w="1531" w:type="dxa"/>
          </w:tcPr>
          <w:p w14:paraId="3F0315FC" w14:textId="77777777" w:rsidR="009E448E" w:rsidRPr="00F70BE0" w:rsidRDefault="000F301D" w:rsidP="001A5BD1">
            <w:pPr>
              <w:pStyle w:val="CEZTexttabulky"/>
              <w:rPr>
                <w:sz w:val="24"/>
              </w:rPr>
            </w:pPr>
            <w:r w:rsidRPr="00F70BE0">
              <w:rPr>
                <w:sz w:val="24"/>
              </w:rPr>
              <w:t>0</w:t>
            </w:r>
            <w:r w:rsidR="0027754C">
              <w:rPr>
                <w:sz w:val="24"/>
              </w:rPr>
              <w:t>.</w:t>
            </w:r>
            <w:r w:rsidRPr="00F70BE0">
              <w:rPr>
                <w:sz w:val="24"/>
              </w:rPr>
              <w:t>32</w:t>
            </w:r>
          </w:p>
        </w:tc>
      </w:tr>
      <w:tr w:rsidR="009E448E" w:rsidRPr="00F70BE0" w14:paraId="3C8773B2" w14:textId="77777777">
        <w:trPr>
          <w:jc w:val="center"/>
        </w:trPr>
        <w:tc>
          <w:tcPr>
            <w:tcW w:w="1531" w:type="dxa"/>
            <w:vAlign w:val="center"/>
          </w:tcPr>
          <w:p w14:paraId="6907212A" w14:textId="77777777" w:rsidR="009E448E" w:rsidRPr="00F70BE0" w:rsidRDefault="009E448E" w:rsidP="001A5BD1">
            <w:pPr>
              <w:pStyle w:val="CEZTexttabulky"/>
              <w:rPr>
                <w:sz w:val="24"/>
                <w:szCs w:val="24"/>
              </w:rPr>
            </w:pPr>
            <w:r w:rsidRPr="00F70BE0">
              <w:rPr>
                <w:sz w:val="24"/>
                <w:szCs w:val="24"/>
              </w:rPr>
              <w:t>CaO</w:t>
            </w:r>
          </w:p>
        </w:tc>
        <w:tc>
          <w:tcPr>
            <w:tcW w:w="1531" w:type="dxa"/>
            <w:vAlign w:val="center"/>
          </w:tcPr>
          <w:p w14:paraId="51902A30" w14:textId="77777777" w:rsidR="009E448E" w:rsidRPr="00F70BE0" w:rsidRDefault="009E448E" w:rsidP="001A5BD1">
            <w:pPr>
              <w:pStyle w:val="CEZTexttabulky"/>
              <w:rPr>
                <w:rFonts w:eastAsia="Arial Unicode MS"/>
                <w:sz w:val="24"/>
                <w:szCs w:val="24"/>
              </w:rPr>
            </w:pPr>
            <w:r w:rsidRPr="00F70BE0">
              <w:rPr>
                <w:sz w:val="24"/>
                <w:szCs w:val="24"/>
              </w:rPr>
              <w:t>1</w:t>
            </w:r>
            <w:r w:rsidR="0027754C">
              <w:rPr>
                <w:sz w:val="24"/>
                <w:szCs w:val="24"/>
              </w:rPr>
              <w:t>.</w:t>
            </w:r>
            <w:r w:rsidRPr="00F70BE0">
              <w:rPr>
                <w:sz w:val="24"/>
                <w:szCs w:val="24"/>
              </w:rPr>
              <w:t>05</w:t>
            </w:r>
          </w:p>
        </w:tc>
        <w:tc>
          <w:tcPr>
            <w:tcW w:w="1531" w:type="dxa"/>
          </w:tcPr>
          <w:p w14:paraId="22AF5CCA" w14:textId="77777777" w:rsidR="009E448E" w:rsidRPr="00F70BE0" w:rsidRDefault="000F301D" w:rsidP="001A5BD1">
            <w:pPr>
              <w:pStyle w:val="CEZTexttabulky"/>
              <w:rPr>
                <w:sz w:val="24"/>
              </w:rPr>
            </w:pPr>
            <w:r w:rsidRPr="00F70BE0">
              <w:rPr>
                <w:sz w:val="24"/>
              </w:rPr>
              <w:t>4</w:t>
            </w:r>
            <w:r w:rsidR="0027754C">
              <w:rPr>
                <w:sz w:val="24"/>
              </w:rPr>
              <w:t>.</w:t>
            </w:r>
            <w:r w:rsidRPr="00F70BE0">
              <w:rPr>
                <w:sz w:val="24"/>
              </w:rPr>
              <w:t>63</w:t>
            </w:r>
          </w:p>
        </w:tc>
      </w:tr>
      <w:tr w:rsidR="009E448E" w:rsidRPr="00F70BE0" w14:paraId="4E58BD5E" w14:textId="77777777">
        <w:trPr>
          <w:jc w:val="center"/>
        </w:trPr>
        <w:tc>
          <w:tcPr>
            <w:tcW w:w="1531" w:type="dxa"/>
            <w:vAlign w:val="center"/>
          </w:tcPr>
          <w:p w14:paraId="336E43FD" w14:textId="77777777" w:rsidR="009E448E" w:rsidRPr="00F70BE0" w:rsidRDefault="009E448E" w:rsidP="001A5BD1">
            <w:pPr>
              <w:pStyle w:val="CEZTexttabulky"/>
              <w:rPr>
                <w:sz w:val="24"/>
                <w:szCs w:val="24"/>
              </w:rPr>
            </w:pPr>
            <w:r w:rsidRPr="00F70BE0">
              <w:rPr>
                <w:sz w:val="24"/>
                <w:szCs w:val="24"/>
              </w:rPr>
              <w:t>B</w:t>
            </w:r>
            <w:r w:rsidRPr="00F70BE0">
              <w:rPr>
                <w:sz w:val="24"/>
                <w:szCs w:val="24"/>
                <w:vertAlign w:val="subscript"/>
              </w:rPr>
              <w:t>2</w:t>
            </w:r>
            <w:r w:rsidRPr="00F70BE0">
              <w:rPr>
                <w:sz w:val="24"/>
                <w:szCs w:val="24"/>
              </w:rPr>
              <w:t>O</w:t>
            </w:r>
            <w:r w:rsidRPr="00F70BE0">
              <w:rPr>
                <w:sz w:val="24"/>
                <w:szCs w:val="24"/>
                <w:vertAlign w:val="subscript"/>
              </w:rPr>
              <w:t>3</w:t>
            </w:r>
          </w:p>
        </w:tc>
        <w:tc>
          <w:tcPr>
            <w:tcW w:w="1531" w:type="dxa"/>
            <w:vAlign w:val="center"/>
          </w:tcPr>
          <w:p w14:paraId="28330FF6" w14:textId="77777777" w:rsidR="009E448E" w:rsidRPr="00F70BE0" w:rsidRDefault="009E448E" w:rsidP="001A5BD1">
            <w:pPr>
              <w:pStyle w:val="CEZTexttabulky"/>
              <w:rPr>
                <w:sz w:val="24"/>
                <w:szCs w:val="24"/>
              </w:rPr>
            </w:pPr>
            <w:r w:rsidRPr="00F70BE0">
              <w:rPr>
                <w:sz w:val="24"/>
                <w:szCs w:val="24"/>
              </w:rPr>
              <w:t>10</w:t>
            </w:r>
            <w:r w:rsidR="0027754C">
              <w:rPr>
                <w:sz w:val="24"/>
                <w:szCs w:val="24"/>
              </w:rPr>
              <w:t>.</w:t>
            </w:r>
            <w:r w:rsidRPr="00F70BE0">
              <w:rPr>
                <w:sz w:val="24"/>
                <w:szCs w:val="24"/>
              </w:rPr>
              <w:t>24</w:t>
            </w:r>
          </w:p>
        </w:tc>
        <w:tc>
          <w:tcPr>
            <w:tcW w:w="1531" w:type="dxa"/>
          </w:tcPr>
          <w:p w14:paraId="49F81C0B" w14:textId="77777777" w:rsidR="009E448E" w:rsidRPr="00F70BE0" w:rsidRDefault="000F301D" w:rsidP="001A5BD1">
            <w:pPr>
              <w:pStyle w:val="CEZTexttabulky"/>
              <w:rPr>
                <w:sz w:val="24"/>
              </w:rPr>
            </w:pPr>
            <w:r w:rsidRPr="00F70BE0">
              <w:rPr>
                <w:sz w:val="24"/>
              </w:rPr>
              <w:t>&lt; 0</w:t>
            </w:r>
            <w:r w:rsidR="0027754C">
              <w:rPr>
                <w:sz w:val="24"/>
              </w:rPr>
              <w:t>.</w:t>
            </w:r>
            <w:r w:rsidRPr="00F70BE0">
              <w:rPr>
                <w:sz w:val="24"/>
              </w:rPr>
              <w:t>01</w:t>
            </w:r>
          </w:p>
        </w:tc>
      </w:tr>
      <w:tr w:rsidR="009E448E" w:rsidRPr="00F70BE0" w14:paraId="48A08EE7" w14:textId="77777777">
        <w:trPr>
          <w:jc w:val="center"/>
        </w:trPr>
        <w:tc>
          <w:tcPr>
            <w:tcW w:w="1531" w:type="dxa"/>
            <w:vAlign w:val="center"/>
          </w:tcPr>
          <w:p w14:paraId="3D65A427" w14:textId="77777777" w:rsidR="009E448E" w:rsidRPr="00F70BE0" w:rsidRDefault="009E448E" w:rsidP="001A5BD1">
            <w:pPr>
              <w:pStyle w:val="CEZTexttabulky"/>
              <w:rPr>
                <w:sz w:val="24"/>
                <w:szCs w:val="24"/>
              </w:rPr>
            </w:pPr>
            <w:r w:rsidRPr="00F70BE0">
              <w:rPr>
                <w:sz w:val="24"/>
                <w:szCs w:val="24"/>
              </w:rPr>
              <w:t>MgO</w:t>
            </w:r>
          </w:p>
        </w:tc>
        <w:tc>
          <w:tcPr>
            <w:tcW w:w="1531" w:type="dxa"/>
            <w:vAlign w:val="center"/>
          </w:tcPr>
          <w:p w14:paraId="7F57404F" w14:textId="77777777" w:rsidR="009E448E" w:rsidRPr="00F70BE0" w:rsidRDefault="009E448E" w:rsidP="001A5BD1">
            <w:pPr>
              <w:pStyle w:val="CEZTexttabulky"/>
              <w:rPr>
                <w:rFonts w:eastAsia="Arial Unicode MS"/>
                <w:sz w:val="24"/>
                <w:szCs w:val="24"/>
              </w:rPr>
            </w:pPr>
            <w:r w:rsidRPr="00F70BE0">
              <w:rPr>
                <w:sz w:val="24"/>
                <w:szCs w:val="24"/>
              </w:rPr>
              <w:t>-</w:t>
            </w:r>
          </w:p>
        </w:tc>
        <w:tc>
          <w:tcPr>
            <w:tcW w:w="1531" w:type="dxa"/>
          </w:tcPr>
          <w:p w14:paraId="514B163A" w14:textId="77777777" w:rsidR="009E448E" w:rsidRPr="00F70BE0" w:rsidRDefault="000F301D" w:rsidP="001A5BD1">
            <w:pPr>
              <w:pStyle w:val="CEZTexttabulky"/>
              <w:rPr>
                <w:sz w:val="24"/>
              </w:rPr>
            </w:pPr>
            <w:r w:rsidRPr="00F70BE0">
              <w:rPr>
                <w:sz w:val="24"/>
              </w:rPr>
              <w:t>3</w:t>
            </w:r>
            <w:r w:rsidR="0027754C">
              <w:rPr>
                <w:sz w:val="24"/>
              </w:rPr>
              <w:t>.</w:t>
            </w:r>
            <w:r w:rsidRPr="00F70BE0">
              <w:rPr>
                <w:sz w:val="24"/>
              </w:rPr>
              <w:t>02</w:t>
            </w:r>
          </w:p>
        </w:tc>
      </w:tr>
      <w:tr w:rsidR="009E448E" w:rsidRPr="00F70BE0" w14:paraId="7E5D2170" w14:textId="77777777">
        <w:trPr>
          <w:jc w:val="center"/>
        </w:trPr>
        <w:tc>
          <w:tcPr>
            <w:tcW w:w="1531" w:type="dxa"/>
            <w:vAlign w:val="center"/>
          </w:tcPr>
          <w:p w14:paraId="529719F8" w14:textId="77777777" w:rsidR="009E448E" w:rsidRPr="00F70BE0" w:rsidRDefault="009E448E" w:rsidP="001A5BD1">
            <w:pPr>
              <w:pStyle w:val="CEZTexttabulky"/>
              <w:rPr>
                <w:sz w:val="24"/>
                <w:szCs w:val="24"/>
              </w:rPr>
            </w:pPr>
            <w:r w:rsidRPr="00F70BE0">
              <w:rPr>
                <w:sz w:val="24"/>
                <w:szCs w:val="24"/>
              </w:rPr>
              <w:t>Na</w:t>
            </w:r>
            <w:r w:rsidRPr="00F70BE0">
              <w:rPr>
                <w:sz w:val="24"/>
                <w:szCs w:val="24"/>
                <w:vertAlign w:val="subscript"/>
              </w:rPr>
              <w:t>2</w:t>
            </w:r>
            <w:r w:rsidRPr="00F70BE0">
              <w:rPr>
                <w:sz w:val="24"/>
                <w:szCs w:val="24"/>
              </w:rPr>
              <w:t>O</w:t>
            </w:r>
          </w:p>
        </w:tc>
        <w:tc>
          <w:tcPr>
            <w:tcW w:w="1531" w:type="dxa"/>
            <w:vAlign w:val="center"/>
          </w:tcPr>
          <w:p w14:paraId="09CC2812" w14:textId="77777777" w:rsidR="009E448E" w:rsidRPr="00F70BE0" w:rsidRDefault="009E448E" w:rsidP="001A5BD1">
            <w:pPr>
              <w:pStyle w:val="CEZTexttabulky"/>
              <w:rPr>
                <w:rFonts w:eastAsia="Arial Unicode MS"/>
                <w:sz w:val="24"/>
                <w:szCs w:val="24"/>
              </w:rPr>
            </w:pPr>
            <w:r w:rsidRPr="00F70BE0">
              <w:rPr>
                <w:sz w:val="24"/>
                <w:szCs w:val="24"/>
              </w:rPr>
              <w:t>6</w:t>
            </w:r>
            <w:r w:rsidR="0027754C">
              <w:rPr>
                <w:sz w:val="24"/>
                <w:szCs w:val="24"/>
              </w:rPr>
              <w:t>.</w:t>
            </w:r>
            <w:r w:rsidRPr="00F70BE0">
              <w:rPr>
                <w:sz w:val="24"/>
                <w:szCs w:val="24"/>
              </w:rPr>
              <w:t>22</w:t>
            </w:r>
          </w:p>
        </w:tc>
        <w:tc>
          <w:tcPr>
            <w:tcW w:w="1531" w:type="dxa"/>
          </w:tcPr>
          <w:p w14:paraId="782A005E" w14:textId="77777777" w:rsidR="009E448E" w:rsidRPr="00F70BE0" w:rsidRDefault="000F301D" w:rsidP="009E448E">
            <w:pPr>
              <w:pStyle w:val="CEZTexttabulky"/>
              <w:rPr>
                <w:sz w:val="24"/>
              </w:rPr>
            </w:pPr>
            <w:r w:rsidRPr="00F70BE0">
              <w:rPr>
                <w:sz w:val="24"/>
              </w:rPr>
              <w:t>16</w:t>
            </w:r>
            <w:r w:rsidR="0027754C">
              <w:rPr>
                <w:sz w:val="24"/>
              </w:rPr>
              <w:t>.</w:t>
            </w:r>
            <w:r w:rsidRPr="00F70BE0">
              <w:rPr>
                <w:sz w:val="24"/>
              </w:rPr>
              <w:t>9</w:t>
            </w:r>
          </w:p>
        </w:tc>
      </w:tr>
      <w:tr w:rsidR="009E448E" w:rsidRPr="00F70BE0" w14:paraId="6D210107" w14:textId="77777777">
        <w:trPr>
          <w:trHeight w:val="70"/>
          <w:jc w:val="center"/>
        </w:trPr>
        <w:tc>
          <w:tcPr>
            <w:tcW w:w="1531" w:type="dxa"/>
            <w:vAlign w:val="center"/>
          </w:tcPr>
          <w:p w14:paraId="55D8B94D" w14:textId="77777777" w:rsidR="009E448E" w:rsidRPr="00F70BE0" w:rsidRDefault="009E448E" w:rsidP="001A5BD1">
            <w:pPr>
              <w:pStyle w:val="CEZTexttabulky"/>
              <w:rPr>
                <w:sz w:val="24"/>
                <w:szCs w:val="24"/>
              </w:rPr>
            </w:pPr>
            <w:r w:rsidRPr="00F70BE0">
              <w:rPr>
                <w:sz w:val="24"/>
                <w:szCs w:val="24"/>
              </w:rPr>
              <w:lastRenderedPageBreak/>
              <w:t>K</w:t>
            </w:r>
            <w:r w:rsidRPr="00F70BE0">
              <w:rPr>
                <w:sz w:val="24"/>
                <w:szCs w:val="24"/>
                <w:vertAlign w:val="subscript"/>
              </w:rPr>
              <w:t>2</w:t>
            </w:r>
            <w:r w:rsidRPr="00F70BE0">
              <w:rPr>
                <w:sz w:val="24"/>
                <w:szCs w:val="24"/>
              </w:rPr>
              <w:t>O</w:t>
            </w:r>
          </w:p>
        </w:tc>
        <w:tc>
          <w:tcPr>
            <w:tcW w:w="1531" w:type="dxa"/>
            <w:vAlign w:val="center"/>
          </w:tcPr>
          <w:p w14:paraId="7649A34C" w14:textId="77777777" w:rsidR="009E448E" w:rsidRPr="00F70BE0" w:rsidRDefault="009E448E" w:rsidP="001A5BD1">
            <w:pPr>
              <w:pStyle w:val="CEZTexttabulky"/>
              <w:rPr>
                <w:rFonts w:eastAsia="Arial Unicode MS"/>
                <w:sz w:val="24"/>
                <w:szCs w:val="24"/>
              </w:rPr>
            </w:pPr>
            <w:r w:rsidRPr="00F70BE0">
              <w:rPr>
                <w:sz w:val="24"/>
                <w:szCs w:val="24"/>
              </w:rPr>
              <w:t>2</w:t>
            </w:r>
            <w:r w:rsidR="0027754C">
              <w:rPr>
                <w:sz w:val="24"/>
                <w:szCs w:val="24"/>
              </w:rPr>
              <w:t>.</w:t>
            </w:r>
            <w:r w:rsidRPr="00F70BE0">
              <w:rPr>
                <w:sz w:val="24"/>
                <w:szCs w:val="24"/>
              </w:rPr>
              <w:t>02</w:t>
            </w:r>
          </w:p>
        </w:tc>
        <w:tc>
          <w:tcPr>
            <w:tcW w:w="1531" w:type="dxa"/>
          </w:tcPr>
          <w:p w14:paraId="020AA322" w14:textId="77777777" w:rsidR="009E448E" w:rsidRPr="00F70BE0" w:rsidRDefault="000F301D" w:rsidP="001A5BD1">
            <w:pPr>
              <w:pStyle w:val="CEZTexttabulky"/>
              <w:rPr>
                <w:sz w:val="24"/>
              </w:rPr>
            </w:pPr>
            <w:r w:rsidRPr="00F70BE0">
              <w:rPr>
                <w:sz w:val="24"/>
              </w:rPr>
              <w:t>1</w:t>
            </w:r>
            <w:r w:rsidR="0027754C">
              <w:rPr>
                <w:sz w:val="24"/>
              </w:rPr>
              <w:t>.</w:t>
            </w:r>
            <w:r w:rsidRPr="00F70BE0">
              <w:rPr>
                <w:sz w:val="24"/>
              </w:rPr>
              <w:t>02</w:t>
            </w:r>
          </w:p>
        </w:tc>
      </w:tr>
      <w:tr w:rsidR="009E448E" w:rsidRPr="00F70BE0" w14:paraId="328E1F3F" w14:textId="77777777">
        <w:trPr>
          <w:trHeight w:val="70"/>
          <w:jc w:val="center"/>
        </w:trPr>
        <w:tc>
          <w:tcPr>
            <w:tcW w:w="1531" w:type="dxa"/>
          </w:tcPr>
          <w:p w14:paraId="263153CC" w14:textId="77777777" w:rsidR="009E448E" w:rsidRPr="00F70BE0" w:rsidRDefault="008904FF" w:rsidP="001A5BD1">
            <w:pPr>
              <w:pStyle w:val="CEZTexttabulky"/>
              <w:rPr>
                <w:sz w:val="24"/>
                <w:szCs w:val="24"/>
              </w:rPr>
            </w:pPr>
            <w:r w:rsidRPr="00F70BE0">
              <w:rPr>
                <w:sz w:val="24"/>
                <w:szCs w:val="24"/>
              </w:rPr>
              <w:t>P</w:t>
            </w:r>
            <w:r w:rsidRPr="00F70BE0">
              <w:rPr>
                <w:sz w:val="24"/>
                <w:szCs w:val="24"/>
                <w:vertAlign w:val="subscript"/>
              </w:rPr>
              <w:t>2</w:t>
            </w:r>
            <w:r w:rsidRPr="00F70BE0">
              <w:rPr>
                <w:sz w:val="24"/>
                <w:szCs w:val="24"/>
              </w:rPr>
              <w:t>O</w:t>
            </w:r>
            <w:r w:rsidRPr="00F70BE0">
              <w:rPr>
                <w:sz w:val="24"/>
                <w:szCs w:val="24"/>
                <w:vertAlign w:val="subscript"/>
              </w:rPr>
              <w:t>5</w:t>
            </w:r>
          </w:p>
        </w:tc>
        <w:tc>
          <w:tcPr>
            <w:tcW w:w="1531" w:type="dxa"/>
            <w:vAlign w:val="center"/>
          </w:tcPr>
          <w:p w14:paraId="4D687307" w14:textId="77777777" w:rsidR="009E448E" w:rsidRPr="00F70BE0" w:rsidRDefault="009E448E" w:rsidP="001A5BD1">
            <w:pPr>
              <w:pStyle w:val="CEZTexttabulky"/>
              <w:rPr>
                <w:sz w:val="24"/>
                <w:szCs w:val="24"/>
              </w:rPr>
            </w:pPr>
            <w:r w:rsidRPr="00F70BE0">
              <w:rPr>
                <w:sz w:val="24"/>
                <w:szCs w:val="24"/>
              </w:rPr>
              <w:t>-</w:t>
            </w:r>
          </w:p>
        </w:tc>
        <w:tc>
          <w:tcPr>
            <w:tcW w:w="1531" w:type="dxa"/>
          </w:tcPr>
          <w:p w14:paraId="3B11BD0B" w14:textId="77777777" w:rsidR="009E448E" w:rsidRPr="00F70BE0" w:rsidRDefault="008904FF" w:rsidP="009E448E">
            <w:pPr>
              <w:pStyle w:val="CEZTexttabulky"/>
              <w:rPr>
                <w:sz w:val="24"/>
              </w:rPr>
            </w:pPr>
            <w:r w:rsidRPr="00F70BE0">
              <w:rPr>
                <w:sz w:val="24"/>
              </w:rPr>
              <w:t>&lt; 0</w:t>
            </w:r>
            <w:r w:rsidR="0027754C">
              <w:rPr>
                <w:sz w:val="24"/>
              </w:rPr>
              <w:t>.</w:t>
            </w:r>
            <w:r w:rsidRPr="00F70BE0">
              <w:rPr>
                <w:sz w:val="24"/>
              </w:rPr>
              <w:t>01</w:t>
            </w:r>
          </w:p>
        </w:tc>
      </w:tr>
      <w:tr w:rsidR="009E448E" w:rsidRPr="00F70BE0" w14:paraId="5E26102D" w14:textId="77777777">
        <w:trPr>
          <w:trHeight w:val="70"/>
          <w:jc w:val="center"/>
        </w:trPr>
        <w:tc>
          <w:tcPr>
            <w:tcW w:w="1531" w:type="dxa"/>
          </w:tcPr>
          <w:p w14:paraId="11517BF9" w14:textId="77777777" w:rsidR="009E448E" w:rsidRPr="00F70BE0" w:rsidRDefault="008904FF" w:rsidP="001A5BD1">
            <w:pPr>
              <w:pStyle w:val="CEZTexttabulky"/>
              <w:rPr>
                <w:sz w:val="24"/>
                <w:szCs w:val="24"/>
              </w:rPr>
            </w:pPr>
            <w:r w:rsidRPr="00F70BE0">
              <w:rPr>
                <w:sz w:val="24"/>
                <w:szCs w:val="24"/>
              </w:rPr>
              <w:t>ZnO</w:t>
            </w:r>
          </w:p>
        </w:tc>
        <w:tc>
          <w:tcPr>
            <w:tcW w:w="1531" w:type="dxa"/>
            <w:vAlign w:val="center"/>
          </w:tcPr>
          <w:p w14:paraId="7E0DA8E4" w14:textId="77777777" w:rsidR="009E448E" w:rsidRPr="00F70BE0" w:rsidRDefault="009E448E" w:rsidP="001A5BD1">
            <w:pPr>
              <w:pStyle w:val="CEZTexttabulky"/>
              <w:rPr>
                <w:sz w:val="24"/>
                <w:szCs w:val="24"/>
              </w:rPr>
            </w:pPr>
            <w:r w:rsidRPr="00F70BE0">
              <w:rPr>
                <w:sz w:val="24"/>
                <w:szCs w:val="24"/>
              </w:rPr>
              <w:t>-</w:t>
            </w:r>
          </w:p>
        </w:tc>
        <w:tc>
          <w:tcPr>
            <w:tcW w:w="1531" w:type="dxa"/>
          </w:tcPr>
          <w:p w14:paraId="6D151DD3" w14:textId="77777777" w:rsidR="009E448E" w:rsidRPr="00F70BE0" w:rsidRDefault="008904FF" w:rsidP="001A5BD1">
            <w:pPr>
              <w:pStyle w:val="CEZTexttabulky"/>
              <w:rPr>
                <w:sz w:val="24"/>
              </w:rPr>
            </w:pPr>
            <w:r w:rsidRPr="00F70BE0">
              <w:rPr>
                <w:sz w:val="24"/>
              </w:rPr>
              <w:t>&lt; 0</w:t>
            </w:r>
            <w:r w:rsidR="0027754C">
              <w:rPr>
                <w:sz w:val="24"/>
              </w:rPr>
              <w:t>.</w:t>
            </w:r>
            <w:r w:rsidRPr="00F70BE0">
              <w:rPr>
                <w:sz w:val="24"/>
              </w:rPr>
              <w:t>01</w:t>
            </w:r>
          </w:p>
        </w:tc>
      </w:tr>
      <w:tr w:rsidR="009E448E" w:rsidRPr="00F70BE0" w14:paraId="1D2C2CD6" w14:textId="77777777">
        <w:trPr>
          <w:trHeight w:val="70"/>
          <w:jc w:val="center"/>
        </w:trPr>
        <w:tc>
          <w:tcPr>
            <w:tcW w:w="1531" w:type="dxa"/>
          </w:tcPr>
          <w:p w14:paraId="7547772B" w14:textId="77777777" w:rsidR="009E448E" w:rsidRPr="00F70BE0" w:rsidRDefault="008904FF" w:rsidP="001A5BD1">
            <w:pPr>
              <w:pStyle w:val="CEZTexttabulky"/>
              <w:rPr>
                <w:sz w:val="24"/>
                <w:szCs w:val="24"/>
              </w:rPr>
            </w:pPr>
            <w:r w:rsidRPr="00F70BE0">
              <w:rPr>
                <w:sz w:val="24"/>
                <w:szCs w:val="24"/>
              </w:rPr>
              <w:t>Hg</w:t>
            </w:r>
          </w:p>
        </w:tc>
        <w:tc>
          <w:tcPr>
            <w:tcW w:w="1531" w:type="dxa"/>
            <w:vAlign w:val="center"/>
          </w:tcPr>
          <w:p w14:paraId="51B3B13E" w14:textId="77777777" w:rsidR="009E448E" w:rsidRPr="00F70BE0" w:rsidRDefault="009E448E" w:rsidP="001A5BD1">
            <w:pPr>
              <w:pStyle w:val="CEZTexttabulky"/>
              <w:rPr>
                <w:sz w:val="24"/>
                <w:szCs w:val="24"/>
              </w:rPr>
            </w:pPr>
            <w:r w:rsidRPr="00F70BE0">
              <w:rPr>
                <w:sz w:val="24"/>
                <w:szCs w:val="24"/>
              </w:rPr>
              <w:t>-</w:t>
            </w:r>
          </w:p>
        </w:tc>
        <w:tc>
          <w:tcPr>
            <w:tcW w:w="1531" w:type="dxa"/>
          </w:tcPr>
          <w:p w14:paraId="75A384D7" w14:textId="77777777" w:rsidR="009E448E" w:rsidRPr="00F70BE0" w:rsidRDefault="008904FF" w:rsidP="008904FF">
            <w:pPr>
              <w:pStyle w:val="CEZTexttabulky"/>
              <w:rPr>
                <w:sz w:val="24"/>
              </w:rPr>
            </w:pPr>
            <w:r w:rsidRPr="00F70BE0">
              <w:rPr>
                <w:sz w:val="24"/>
              </w:rPr>
              <w:t>&lt; 0</w:t>
            </w:r>
            <w:r w:rsidR="0027754C">
              <w:rPr>
                <w:sz w:val="24"/>
              </w:rPr>
              <w:t>.</w:t>
            </w:r>
            <w:r w:rsidRPr="00F70BE0">
              <w:rPr>
                <w:sz w:val="24"/>
              </w:rPr>
              <w:t>000005</w:t>
            </w:r>
          </w:p>
        </w:tc>
      </w:tr>
    </w:tbl>
    <w:p w14:paraId="42C0C39E" w14:textId="77777777" w:rsidR="00943662" w:rsidRPr="00F70BE0" w:rsidRDefault="00943662" w:rsidP="00FF0238"/>
    <w:p w14:paraId="781D4EE0" w14:textId="77777777" w:rsidR="00236AD0" w:rsidRPr="00F70BE0" w:rsidRDefault="007A3FDE" w:rsidP="007A3FDE">
      <w:pPr>
        <w:spacing w:before="120" w:after="240"/>
        <w:ind w:firstLine="284"/>
      </w:pPr>
      <w:r w:rsidRPr="00F70BE0">
        <w:t>The particle size distribution of the granules under investigation, i.e. reference glass and fluorescent glass, was determined by analysing the feedstock. The results of the determination of the granulometric composition of the investigated shards can be seen in the following figure (see Fig. 2).</w:t>
      </w:r>
    </w:p>
    <w:p w14:paraId="1767D659" w14:textId="77777777" w:rsidR="00236AD0" w:rsidRPr="00F70BE0" w:rsidRDefault="00406023" w:rsidP="00236AD0">
      <w:pPr>
        <w:ind w:firstLine="0"/>
        <w:jc w:val="center"/>
      </w:pPr>
      <w:r w:rsidRPr="00F70BE0">
        <w:pict w14:anchorId="4C6E1722">
          <v:shape id="Graf 1" o:spid="_x0000_i1027" type="#_x0000_t75" style="width:230pt;height:147pt;visibility:visible" o:gfxdata="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">
            <v:imagedata r:id="rId11" o:title="" cropbottom="-63f"/>
          </v:shape>
        </w:pict>
      </w:r>
    </w:p>
    <w:p w14:paraId="0596C843" w14:textId="77777777" w:rsidR="00236AD0" w:rsidRPr="00F70BE0" w:rsidRDefault="007A3FDE" w:rsidP="007A3FDE">
      <w:pPr>
        <w:spacing w:before="120" w:after="240"/>
        <w:jc w:val="center"/>
      </w:pPr>
      <w:r w:rsidRPr="00F70BE0">
        <w:t>Fig</w:t>
      </w:r>
      <w:r w:rsidR="0027754C">
        <w:t>ure</w:t>
      </w:r>
      <w:r w:rsidRPr="00F70BE0">
        <w:t xml:space="preserve"> 2: Results of the particle size distribution of the input raw materials (REF - borosilicate glass, ZAR - recycled glass from fluorescent lamps)</w:t>
      </w:r>
    </w:p>
    <w:p w14:paraId="048D6119" w14:textId="77777777" w:rsidR="00EC3126" w:rsidRPr="00F70BE0" w:rsidRDefault="007A3FDE" w:rsidP="007A3FDE">
      <w:pPr>
        <w:spacing w:before="120" w:after="120"/>
        <w:ind w:firstLine="284"/>
      </w:pPr>
      <w:r w:rsidRPr="00F70BE0">
        <w:t>If you need to insert an equation, use the equation editor.</w:t>
      </w:r>
      <w:r w:rsidR="00F70BE0" w:rsidRPr="00F70BE0">
        <w:t xml:space="preserve"> There should be one line of space above the equation and one line of space below it before the text continues. The equations have to be numbered sequentially, and the number put in parentheses at the right-hand edge of the </w:t>
      </w:r>
      <w:commentRangeStart w:id="5"/>
      <w:r w:rsidR="00F70BE0" w:rsidRPr="00F70BE0">
        <w:t>text</w:t>
      </w:r>
      <w:commentRangeEnd w:id="5"/>
      <w:r w:rsidR="00F70BE0" w:rsidRPr="00F70BE0">
        <w:rPr>
          <w:rStyle w:val="Odkaznakoment"/>
        </w:rPr>
        <w:commentReference w:id="5"/>
      </w:r>
      <w:r w:rsidR="00F70BE0" w:rsidRPr="00F70BE0">
        <w:t>.</w:t>
      </w:r>
    </w:p>
    <w:tbl>
      <w:tblPr>
        <w:tblW w:w="0" w:type="auto"/>
        <w:tblLook w:val="04A0" w:firstRow="1" w:lastRow="0" w:firstColumn="1" w:lastColumn="0" w:noHBand="0" w:noVBand="1"/>
      </w:tblPr>
      <w:tblGrid>
        <w:gridCol w:w="8755"/>
        <w:gridCol w:w="531"/>
      </w:tblGrid>
      <w:tr w:rsidR="00DB699B" w14:paraId="4BF6C3E8" w14:textId="77777777">
        <w:tc>
          <w:tcPr>
            <w:tcW w:w="8755" w:type="dxa"/>
            <w:shd w:val="clear" w:color="auto" w:fill="auto"/>
          </w:tcPr>
          <w:p w14:paraId="3ED2BCBF" w14:textId="77777777" w:rsidR="00DB699B" w:rsidRDefault="00DB699B">
            <w:pPr>
              <w:spacing w:before="120" w:after="120"/>
              <w:ind w:firstLine="0"/>
              <w:jc w:val="center"/>
            </w:pPr>
            <w:r>
              <w:rPr>
                <w:position w:val="-52"/>
                <w:lang w:val="en-US"/>
              </w:rPr>
              <w:object w:dxaOrig="4700" w:dyaOrig="1160" w14:anchorId="367A3FA2">
                <v:shape id="_x0000_i1028" type="#_x0000_t75" style="width:235.5pt;height:58.5pt" o:ole="">
                  <v:imagedata r:id="rId12" o:title=""/>
                </v:shape>
                <o:OLEObject Type="Embed" ProgID="Equation.3" ShapeID="_x0000_i1028" DrawAspect="Content" ObjectID="_1764142730" r:id="rId13"/>
              </w:object>
            </w:r>
          </w:p>
        </w:tc>
        <w:tc>
          <w:tcPr>
            <w:tcW w:w="531" w:type="dxa"/>
            <w:shd w:val="clear" w:color="auto" w:fill="auto"/>
            <w:vAlign w:val="center"/>
          </w:tcPr>
          <w:p w14:paraId="359FBBDC" w14:textId="77777777" w:rsidR="00DB699B" w:rsidRDefault="00DB699B">
            <w:pPr>
              <w:spacing w:before="120" w:after="120"/>
              <w:ind w:firstLine="0"/>
              <w:jc w:val="center"/>
            </w:pPr>
            <w:r>
              <w:t>(1)</w:t>
            </w:r>
          </w:p>
        </w:tc>
      </w:tr>
    </w:tbl>
    <w:p w14:paraId="54C68514" w14:textId="77777777" w:rsidR="00771AC3" w:rsidRDefault="00771AC3" w:rsidP="0027754C">
      <w:pPr>
        <w:pStyle w:val="Nadpis2"/>
        <w:spacing w:before="240"/>
        <w:rPr>
          <w:rFonts w:ascii="Times New Roman" w:hAnsi="Times New Roman" w:cs="Times New Roman"/>
        </w:rPr>
      </w:pPr>
      <w:r w:rsidRPr="00F70BE0">
        <w:rPr>
          <w:rFonts w:ascii="Times New Roman" w:hAnsi="Times New Roman" w:cs="Times New Roman"/>
        </w:rPr>
        <w:t>3. Results</w:t>
      </w:r>
    </w:p>
    <w:p w14:paraId="5EEC3C63" w14:textId="77777777" w:rsidR="00F70BE0" w:rsidRDefault="00F70BE0" w:rsidP="00F70BE0">
      <w:pPr>
        <w:spacing w:before="120" w:after="120"/>
        <w:ind w:firstLine="284"/>
      </w:pPr>
      <w:r>
        <w:t>This section may be divided by subheadings. It should provide a concise and precise description of the experimental results, their interpretation, as well as the experimental conclusions that can be drawn.</w:t>
      </w:r>
    </w:p>
    <w:p w14:paraId="27D57FED" w14:textId="77777777" w:rsidR="00771AC3" w:rsidRPr="0027754C" w:rsidRDefault="00771AC3" w:rsidP="00771AC3">
      <w:pPr>
        <w:pStyle w:val="MDPI22heading2"/>
        <w:spacing w:before="240"/>
        <w:ind w:left="426" w:hanging="426"/>
        <w:rPr>
          <w:rFonts w:ascii="Times New Roman" w:hAnsi="Times New Roman"/>
          <w:i w:val="0"/>
          <w:sz w:val="24"/>
          <w:szCs w:val="24"/>
        </w:rPr>
      </w:pPr>
      <w:r w:rsidRPr="0027754C">
        <w:rPr>
          <w:rFonts w:ascii="Times New Roman" w:hAnsi="Times New Roman"/>
          <w:i w:val="0"/>
          <w:sz w:val="24"/>
          <w:szCs w:val="24"/>
        </w:rPr>
        <w:t>3.1. Subsection</w:t>
      </w:r>
    </w:p>
    <w:p w14:paraId="44997865" w14:textId="77777777" w:rsidR="00771AC3" w:rsidRPr="0027754C" w:rsidRDefault="00771AC3" w:rsidP="00771AC3">
      <w:pPr>
        <w:pStyle w:val="MDPI23heading3"/>
        <w:ind w:left="426" w:hanging="426"/>
        <w:rPr>
          <w:rFonts w:ascii="Times New Roman" w:hAnsi="Times New Roman"/>
          <w:i/>
          <w:sz w:val="24"/>
          <w:szCs w:val="24"/>
        </w:rPr>
      </w:pPr>
      <w:r w:rsidRPr="0027754C">
        <w:rPr>
          <w:rFonts w:ascii="Times New Roman" w:hAnsi="Times New Roman"/>
          <w:i/>
          <w:sz w:val="24"/>
          <w:szCs w:val="24"/>
        </w:rPr>
        <w:t>3.1.1. Subsubsection</w:t>
      </w:r>
    </w:p>
    <w:p w14:paraId="4EAC979A" w14:textId="77777777" w:rsidR="00771AC3" w:rsidRPr="0027754C" w:rsidRDefault="00771AC3" w:rsidP="00771AC3">
      <w:pPr>
        <w:pStyle w:val="MDPI35textbeforelist"/>
        <w:ind w:left="0" w:firstLine="0"/>
        <w:rPr>
          <w:rFonts w:ascii="Times New Roman" w:hAnsi="Times New Roman"/>
          <w:sz w:val="24"/>
          <w:szCs w:val="24"/>
        </w:rPr>
      </w:pPr>
      <w:r w:rsidRPr="0027754C">
        <w:rPr>
          <w:rFonts w:ascii="Times New Roman" w:hAnsi="Times New Roman"/>
          <w:sz w:val="24"/>
          <w:szCs w:val="24"/>
        </w:rPr>
        <w:t>Bulleted lists look like this:</w:t>
      </w:r>
    </w:p>
    <w:p w14:paraId="4E40D1C6" w14:textId="77777777" w:rsidR="00771AC3" w:rsidRPr="0027754C" w:rsidRDefault="00771AC3" w:rsidP="00771AC3">
      <w:pPr>
        <w:pStyle w:val="MDPI38bullet"/>
        <w:spacing w:before="60"/>
        <w:ind w:left="426" w:hanging="426"/>
        <w:rPr>
          <w:rFonts w:ascii="Times New Roman" w:hAnsi="Times New Roman"/>
          <w:sz w:val="24"/>
          <w:szCs w:val="24"/>
        </w:rPr>
      </w:pPr>
      <w:r w:rsidRPr="0027754C">
        <w:rPr>
          <w:rFonts w:ascii="Times New Roman" w:hAnsi="Times New Roman"/>
          <w:sz w:val="24"/>
          <w:szCs w:val="24"/>
        </w:rPr>
        <w:t xml:space="preserve">First </w:t>
      </w:r>
      <w:proofErr w:type="gramStart"/>
      <w:r w:rsidRPr="0027754C">
        <w:rPr>
          <w:rFonts w:ascii="Times New Roman" w:hAnsi="Times New Roman"/>
          <w:sz w:val="24"/>
          <w:szCs w:val="24"/>
        </w:rPr>
        <w:t>bullet;</w:t>
      </w:r>
      <w:proofErr w:type="gramEnd"/>
    </w:p>
    <w:p w14:paraId="27BC892D" w14:textId="77777777" w:rsidR="00771AC3" w:rsidRPr="0027754C" w:rsidRDefault="00771AC3" w:rsidP="00771AC3">
      <w:pPr>
        <w:pStyle w:val="MDPI38bullet"/>
        <w:ind w:left="426" w:hanging="426"/>
        <w:rPr>
          <w:rFonts w:ascii="Times New Roman" w:hAnsi="Times New Roman"/>
          <w:sz w:val="24"/>
          <w:szCs w:val="24"/>
        </w:rPr>
      </w:pPr>
      <w:r w:rsidRPr="0027754C">
        <w:rPr>
          <w:rFonts w:ascii="Times New Roman" w:hAnsi="Times New Roman"/>
          <w:sz w:val="24"/>
          <w:szCs w:val="24"/>
        </w:rPr>
        <w:t xml:space="preserve">Second </w:t>
      </w:r>
      <w:proofErr w:type="gramStart"/>
      <w:r w:rsidRPr="0027754C">
        <w:rPr>
          <w:rFonts w:ascii="Times New Roman" w:hAnsi="Times New Roman"/>
          <w:sz w:val="24"/>
          <w:szCs w:val="24"/>
        </w:rPr>
        <w:t>bullet;</w:t>
      </w:r>
      <w:proofErr w:type="gramEnd"/>
    </w:p>
    <w:p w14:paraId="06E73A93" w14:textId="77777777" w:rsidR="00771AC3" w:rsidRPr="0027754C" w:rsidRDefault="00771AC3" w:rsidP="00771AC3">
      <w:pPr>
        <w:pStyle w:val="MDPI38bullet"/>
        <w:spacing w:after="60"/>
        <w:ind w:left="426" w:hanging="426"/>
        <w:rPr>
          <w:rFonts w:ascii="Times New Roman" w:hAnsi="Times New Roman"/>
          <w:sz w:val="24"/>
          <w:szCs w:val="24"/>
        </w:rPr>
      </w:pPr>
      <w:r w:rsidRPr="0027754C">
        <w:rPr>
          <w:rFonts w:ascii="Times New Roman" w:hAnsi="Times New Roman"/>
          <w:sz w:val="24"/>
          <w:szCs w:val="24"/>
        </w:rPr>
        <w:t>Third bullet.</w:t>
      </w:r>
    </w:p>
    <w:p w14:paraId="6FBEC7DB" w14:textId="77777777" w:rsidR="0027754C" w:rsidRDefault="0027754C" w:rsidP="00771AC3">
      <w:pPr>
        <w:pStyle w:val="MDPI35textbeforelist"/>
        <w:ind w:left="426" w:hanging="426"/>
        <w:rPr>
          <w:rFonts w:ascii="Times New Roman" w:hAnsi="Times New Roman"/>
          <w:sz w:val="24"/>
          <w:szCs w:val="24"/>
        </w:rPr>
      </w:pPr>
    </w:p>
    <w:p w14:paraId="05060E14" w14:textId="77777777" w:rsidR="00771AC3" w:rsidRPr="0027754C" w:rsidRDefault="00771AC3" w:rsidP="00771AC3">
      <w:pPr>
        <w:pStyle w:val="MDPI35textbeforelist"/>
        <w:ind w:left="426" w:hanging="426"/>
        <w:rPr>
          <w:rFonts w:ascii="Times New Roman" w:hAnsi="Times New Roman"/>
          <w:sz w:val="24"/>
          <w:szCs w:val="24"/>
        </w:rPr>
      </w:pPr>
      <w:r w:rsidRPr="0027754C">
        <w:rPr>
          <w:rFonts w:ascii="Times New Roman" w:hAnsi="Times New Roman"/>
          <w:sz w:val="24"/>
          <w:szCs w:val="24"/>
        </w:rPr>
        <w:lastRenderedPageBreak/>
        <w:t>Numbered lists can be added as follows:</w:t>
      </w:r>
    </w:p>
    <w:p w14:paraId="5456CFEF" w14:textId="77777777" w:rsidR="00771AC3" w:rsidRPr="0027754C" w:rsidRDefault="00771AC3" w:rsidP="00771AC3">
      <w:pPr>
        <w:pStyle w:val="MDPI37itemize"/>
        <w:spacing w:before="60"/>
        <w:ind w:left="426" w:hanging="426"/>
        <w:rPr>
          <w:rFonts w:ascii="Times New Roman" w:hAnsi="Times New Roman"/>
          <w:sz w:val="24"/>
          <w:szCs w:val="24"/>
        </w:rPr>
      </w:pPr>
      <w:r w:rsidRPr="0027754C">
        <w:rPr>
          <w:rFonts w:ascii="Times New Roman" w:hAnsi="Times New Roman"/>
          <w:sz w:val="24"/>
          <w:szCs w:val="24"/>
        </w:rPr>
        <w:t xml:space="preserve">First </w:t>
      </w:r>
      <w:proofErr w:type="gramStart"/>
      <w:r w:rsidRPr="0027754C">
        <w:rPr>
          <w:rFonts w:ascii="Times New Roman" w:hAnsi="Times New Roman"/>
          <w:sz w:val="24"/>
          <w:szCs w:val="24"/>
        </w:rPr>
        <w:t>item;</w:t>
      </w:r>
      <w:proofErr w:type="gramEnd"/>
    </w:p>
    <w:p w14:paraId="2173E648" w14:textId="77777777" w:rsidR="00771AC3" w:rsidRPr="0027754C" w:rsidRDefault="00771AC3" w:rsidP="00771AC3">
      <w:pPr>
        <w:pStyle w:val="MDPI37itemize"/>
        <w:ind w:left="426" w:hanging="426"/>
        <w:rPr>
          <w:rFonts w:ascii="Times New Roman" w:hAnsi="Times New Roman"/>
          <w:sz w:val="24"/>
          <w:szCs w:val="24"/>
        </w:rPr>
      </w:pPr>
      <w:r w:rsidRPr="0027754C">
        <w:rPr>
          <w:rFonts w:ascii="Times New Roman" w:hAnsi="Times New Roman"/>
          <w:sz w:val="24"/>
          <w:szCs w:val="24"/>
        </w:rPr>
        <w:t xml:space="preserve">Second </w:t>
      </w:r>
      <w:proofErr w:type="gramStart"/>
      <w:r w:rsidRPr="0027754C">
        <w:rPr>
          <w:rFonts w:ascii="Times New Roman" w:hAnsi="Times New Roman"/>
          <w:sz w:val="24"/>
          <w:szCs w:val="24"/>
        </w:rPr>
        <w:t>item;</w:t>
      </w:r>
      <w:proofErr w:type="gramEnd"/>
    </w:p>
    <w:p w14:paraId="7656258E" w14:textId="77777777" w:rsidR="00771AC3" w:rsidRPr="0027754C" w:rsidRDefault="00771AC3" w:rsidP="00771AC3">
      <w:pPr>
        <w:pStyle w:val="MDPI37itemize"/>
        <w:spacing w:after="60"/>
        <w:ind w:left="426" w:hanging="426"/>
        <w:rPr>
          <w:rFonts w:ascii="Times New Roman" w:hAnsi="Times New Roman"/>
          <w:sz w:val="24"/>
          <w:szCs w:val="24"/>
        </w:rPr>
      </w:pPr>
      <w:r w:rsidRPr="0027754C">
        <w:rPr>
          <w:rFonts w:ascii="Times New Roman" w:hAnsi="Times New Roman"/>
          <w:sz w:val="24"/>
          <w:szCs w:val="24"/>
        </w:rPr>
        <w:t>Third item.</w:t>
      </w:r>
    </w:p>
    <w:p w14:paraId="61EBAAC6" w14:textId="77777777" w:rsidR="00771AC3" w:rsidRPr="0027754C" w:rsidRDefault="00771AC3" w:rsidP="00771AC3">
      <w:r w:rsidRPr="0027754C">
        <w:t>The text continues here.</w:t>
      </w:r>
    </w:p>
    <w:p w14:paraId="2903673E" w14:textId="77777777" w:rsidR="00771AC3" w:rsidRPr="00F70BE0" w:rsidRDefault="00771AC3" w:rsidP="00771AC3">
      <w:pPr>
        <w:pStyle w:val="MDPI22heading2"/>
        <w:spacing w:before="240"/>
        <w:ind w:left="426" w:hanging="426"/>
        <w:rPr>
          <w:rFonts w:ascii="Times New Roman" w:hAnsi="Times New Roman"/>
          <w:noProof w:val="0"/>
        </w:rPr>
      </w:pPr>
      <w:r w:rsidRPr="00F70BE0">
        <w:rPr>
          <w:rFonts w:ascii="Times New Roman" w:hAnsi="Times New Roman"/>
        </w:rPr>
        <w:t>3.2</w:t>
      </w:r>
      <w:r w:rsidRPr="00F70BE0">
        <w:rPr>
          <w:rFonts w:ascii="Times New Roman" w:hAnsi="Times New Roman"/>
          <w:noProof w:val="0"/>
        </w:rPr>
        <w:t>. Figures, Tables and Schemes</w:t>
      </w:r>
    </w:p>
    <w:p w14:paraId="029C6BED" w14:textId="77777777" w:rsidR="0027754C" w:rsidRDefault="00771AC3" w:rsidP="0027754C">
      <w:pPr>
        <w:spacing w:before="120" w:after="120"/>
        <w:ind w:firstLine="284"/>
      </w:pPr>
      <w:r w:rsidRPr="00F70BE0">
        <w:t>All figures and tables should be cited in the main</w:t>
      </w:r>
      <w:r w:rsidR="0027754C">
        <w:t xml:space="preserve"> text as Figure 1, Table 1, etc.</w:t>
      </w:r>
    </w:p>
    <w:p w14:paraId="45E511A1" w14:textId="77777777" w:rsidR="00771AC3" w:rsidRPr="00F70BE0" w:rsidRDefault="00771AC3" w:rsidP="0027754C">
      <w:pPr>
        <w:pStyle w:val="Nadpis2"/>
        <w:spacing w:before="240"/>
        <w:rPr>
          <w:rFonts w:ascii="Times New Roman" w:hAnsi="Times New Roman" w:cs="Times New Roman"/>
        </w:rPr>
      </w:pPr>
      <w:r w:rsidRPr="00F70BE0">
        <w:rPr>
          <w:rFonts w:ascii="Times New Roman" w:hAnsi="Times New Roman" w:cs="Times New Roman"/>
        </w:rPr>
        <w:t>4. Discussion</w:t>
      </w:r>
    </w:p>
    <w:p w14:paraId="7FE21F9C" w14:textId="77777777" w:rsidR="0027754C" w:rsidRDefault="007A3FDE" w:rsidP="0027754C">
      <w:pPr>
        <w:spacing w:before="120" w:after="120"/>
        <w:ind w:firstLine="284"/>
      </w:pPr>
      <w:r w:rsidRPr="00F70BE0">
        <w:t>Authors should discuss the results and how they can be interpreted from the perspective of previous studies and of the working hypotheses. The findings and their implications should be discussed in the broadest context possible. Future research dire</w:t>
      </w:r>
      <w:r w:rsidR="0027754C">
        <w:t>ctions may also be highlighted</w:t>
      </w:r>
    </w:p>
    <w:p w14:paraId="20E39783" w14:textId="77777777" w:rsidR="0056128E" w:rsidRPr="00F70BE0" w:rsidRDefault="00771AC3" w:rsidP="0027754C">
      <w:pPr>
        <w:pStyle w:val="Nadpis2"/>
        <w:spacing w:before="240"/>
        <w:rPr>
          <w:rFonts w:ascii="Times New Roman" w:hAnsi="Times New Roman" w:cs="Times New Roman"/>
        </w:rPr>
      </w:pPr>
      <w:r w:rsidRPr="00F70BE0">
        <w:rPr>
          <w:rFonts w:ascii="Times New Roman" w:hAnsi="Times New Roman" w:cs="Times New Roman"/>
        </w:rPr>
        <w:t>5</w:t>
      </w:r>
      <w:r w:rsidR="0056128E" w:rsidRPr="00F70BE0">
        <w:rPr>
          <w:rFonts w:ascii="Times New Roman" w:hAnsi="Times New Roman" w:cs="Times New Roman"/>
        </w:rPr>
        <w:t xml:space="preserve">. </w:t>
      </w:r>
      <w:r w:rsidRPr="00F70BE0">
        <w:rPr>
          <w:rFonts w:ascii="Times New Roman" w:hAnsi="Times New Roman" w:cs="Times New Roman"/>
        </w:rPr>
        <w:t>Conclusion</w:t>
      </w:r>
    </w:p>
    <w:p w14:paraId="56384F89" w14:textId="77777777" w:rsidR="00D14E1C" w:rsidRPr="00F70BE0" w:rsidRDefault="007A3FDE" w:rsidP="0027754C">
      <w:pPr>
        <w:spacing w:before="120" w:after="120"/>
        <w:ind w:firstLine="284"/>
      </w:pPr>
      <w:r w:rsidRPr="00F70BE0">
        <w:t>Based on the measurements and analyses of the basic physical, mechanical and chemical parameters, it can be concluded that</w:t>
      </w:r>
      <w:r w:rsidR="00CC043D">
        <w:t>...</w:t>
      </w:r>
    </w:p>
    <w:p w14:paraId="49501788" w14:textId="77777777" w:rsidR="00D14E1C" w:rsidRPr="00F70BE0" w:rsidRDefault="00D24FA9" w:rsidP="0027754C">
      <w:pPr>
        <w:pStyle w:val="Nadpis2"/>
        <w:spacing w:before="240"/>
        <w:rPr>
          <w:rFonts w:ascii="Times New Roman" w:hAnsi="Times New Roman" w:cs="Times New Roman"/>
        </w:rPr>
      </w:pPr>
      <w:r w:rsidRPr="00F70BE0">
        <w:rPr>
          <w:rFonts w:ascii="Times New Roman" w:hAnsi="Times New Roman" w:cs="Times New Roman"/>
        </w:rPr>
        <w:t>5</w:t>
      </w:r>
      <w:r w:rsidR="00D14E1C" w:rsidRPr="00F70BE0">
        <w:rPr>
          <w:rFonts w:ascii="Times New Roman" w:hAnsi="Times New Roman" w:cs="Times New Roman"/>
        </w:rPr>
        <w:t xml:space="preserve">. </w:t>
      </w:r>
      <w:commentRangeStart w:id="6"/>
      <w:r w:rsidR="007A3FDE" w:rsidRPr="00F70BE0">
        <w:rPr>
          <w:rFonts w:ascii="Times New Roman" w:hAnsi="Times New Roman" w:cs="Times New Roman"/>
        </w:rPr>
        <w:t>References</w:t>
      </w:r>
      <w:commentRangeEnd w:id="6"/>
      <w:r w:rsidR="00F70BE0" w:rsidRPr="00F70BE0">
        <w:rPr>
          <w:rStyle w:val="Odkaznakoment"/>
          <w:rFonts w:ascii="Times New Roman" w:hAnsi="Times New Roman" w:cs="Times New Roman"/>
          <w:b w:val="0"/>
          <w:bCs w:val="0"/>
          <w:iCs w:val="0"/>
        </w:rPr>
        <w:commentReference w:id="6"/>
      </w:r>
    </w:p>
    <w:p w14:paraId="20A3914D" w14:textId="77777777" w:rsidR="0027754C" w:rsidRDefault="00D01893" w:rsidP="0027754C">
      <w:pPr>
        <w:pStyle w:val="Literatura"/>
        <w:numPr>
          <w:ilvl w:val="0"/>
          <w:numId w:val="0"/>
        </w:numPr>
        <w:spacing w:after="0"/>
        <w:ind w:left="426" w:hanging="426"/>
      </w:pPr>
      <w:r w:rsidRPr="00F70BE0">
        <w:t>[1]</w:t>
      </w:r>
      <w:bookmarkStart w:id="7" w:name="_Ref230415330"/>
      <w:r w:rsidRPr="00F70BE0">
        <w:tab/>
      </w:r>
      <w:r w:rsidR="0027754C">
        <w:t xml:space="preserve">Author 1, A.B.; Author 2, C.D. Title of the article. </w:t>
      </w:r>
      <w:r w:rsidR="0027754C" w:rsidRPr="0027754C">
        <w:t>Abbreviated Journal Name</w:t>
      </w:r>
      <w:r w:rsidR="0027754C">
        <w:t xml:space="preserve"> </w:t>
      </w:r>
      <w:r w:rsidR="0027754C" w:rsidRPr="0027754C">
        <w:t>Year</w:t>
      </w:r>
      <w:r w:rsidR="0027754C">
        <w:t xml:space="preserve">, </w:t>
      </w:r>
      <w:r w:rsidR="0027754C" w:rsidRPr="0027754C">
        <w:t>Volume</w:t>
      </w:r>
      <w:r w:rsidR="0027754C">
        <w:t>, page range.</w:t>
      </w:r>
    </w:p>
    <w:p w14:paraId="3E0A0918" w14:textId="77777777" w:rsidR="0027754C" w:rsidRDefault="0027754C" w:rsidP="0027754C">
      <w:pPr>
        <w:pStyle w:val="Literatura"/>
        <w:numPr>
          <w:ilvl w:val="0"/>
          <w:numId w:val="0"/>
        </w:numPr>
        <w:spacing w:after="0"/>
        <w:ind w:left="426" w:hanging="426"/>
      </w:pPr>
      <w:r>
        <w:rPr>
          <w:lang w:val="en-GB"/>
        </w:rPr>
        <w:t>[2]</w:t>
      </w:r>
      <w:r w:rsidRPr="0027754C">
        <w:tab/>
      </w:r>
      <w:r>
        <w:t xml:space="preserve">Author 1, A.; Author 2, B. Title of the chapter. In </w:t>
      </w:r>
      <w:r w:rsidRPr="0027754C">
        <w:t>Book Title</w:t>
      </w:r>
      <w:r>
        <w:t>, 2nd ed.; Editor 1, A., Editor 2, B., Eds.; Publisher: Publisher Location, Country, 2007; Volume 3, pp. 154–196.</w:t>
      </w:r>
    </w:p>
    <w:bookmarkEnd w:id="7"/>
    <w:p w14:paraId="220BBA8F" w14:textId="77777777" w:rsidR="0027754C" w:rsidRDefault="0027754C" w:rsidP="0027754C">
      <w:pPr>
        <w:pStyle w:val="Literatura"/>
        <w:numPr>
          <w:ilvl w:val="0"/>
          <w:numId w:val="0"/>
        </w:numPr>
        <w:spacing w:after="0"/>
        <w:ind w:left="426" w:hanging="426"/>
      </w:pPr>
      <w:r>
        <w:rPr>
          <w:lang w:val="en-GB"/>
        </w:rPr>
        <w:t>[3]</w:t>
      </w:r>
      <w:r>
        <w:tab/>
      </w:r>
      <w:r w:rsidRPr="00325902">
        <w:t>Title of Site. Available online: URL (accessed on Day Month Year).</w:t>
      </w:r>
    </w:p>
    <w:p w14:paraId="3700B573" w14:textId="77777777" w:rsidR="0027754C" w:rsidRPr="0027754C" w:rsidRDefault="0027754C" w:rsidP="0027754C">
      <w:pPr>
        <w:pStyle w:val="Literatura"/>
        <w:numPr>
          <w:ilvl w:val="0"/>
          <w:numId w:val="0"/>
        </w:numPr>
        <w:spacing w:after="0"/>
        <w:ind w:left="426" w:hanging="426"/>
      </w:pPr>
      <w:r w:rsidRPr="0027754C">
        <w:t>[</w:t>
      </w:r>
      <w:r>
        <w:t>4</w:t>
      </w:r>
      <w:r w:rsidRPr="0027754C">
        <w:t>]</w:t>
      </w:r>
      <w:r w:rsidRPr="0027754C">
        <w:tab/>
        <w:t>J. van der Geer, J.A.J. Hanraads, R.A. Lupton, The art of writing a scientific article, J. Sci. Commun. 163 (2000) 51-59.</w:t>
      </w:r>
    </w:p>
    <w:p w14:paraId="313DCAC7" w14:textId="77777777" w:rsidR="0027754C" w:rsidRPr="004F7AE3" w:rsidRDefault="0027754C" w:rsidP="0027754C">
      <w:pPr>
        <w:pStyle w:val="TTPReference"/>
        <w:ind w:left="426" w:hanging="426"/>
        <w:rPr>
          <w:lang w:val="en-US"/>
        </w:rPr>
      </w:pPr>
      <w:r w:rsidRPr="004F7AE3">
        <w:rPr>
          <w:lang w:val="en-US"/>
        </w:rPr>
        <w:t>[</w:t>
      </w:r>
      <w:r>
        <w:rPr>
          <w:lang w:val="en-US"/>
        </w:rPr>
        <w:t>5</w:t>
      </w:r>
      <w:r w:rsidRPr="004F7AE3">
        <w:rPr>
          <w:lang w:val="en-US"/>
        </w:rPr>
        <w:t>]</w:t>
      </w:r>
      <w:r w:rsidRPr="004F7AE3">
        <w:rPr>
          <w:lang w:val="en-US"/>
        </w:rPr>
        <w:tab/>
        <w:t>W. Strunk Jr., E.B. White, The Elements of Style, third ed., Macmillan, New York, 1979.</w:t>
      </w:r>
    </w:p>
    <w:p w14:paraId="2A991181" w14:textId="77777777" w:rsidR="0027754C" w:rsidRDefault="0027754C" w:rsidP="0027754C">
      <w:pPr>
        <w:pStyle w:val="TTPReference"/>
        <w:ind w:left="426" w:hanging="426"/>
        <w:rPr>
          <w:lang w:val="en-US"/>
        </w:rPr>
      </w:pPr>
      <w:r w:rsidRPr="004F7AE3">
        <w:rPr>
          <w:lang w:val="en-US"/>
        </w:rPr>
        <w:t>[</w:t>
      </w:r>
      <w:r>
        <w:rPr>
          <w:lang w:val="en-US"/>
        </w:rPr>
        <w:t>6</w:t>
      </w:r>
      <w:r w:rsidRPr="004F7AE3">
        <w:rPr>
          <w:lang w:val="en-US"/>
        </w:rPr>
        <w:t>]</w:t>
      </w:r>
      <w:r w:rsidRPr="004F7AE3">
        <w:rPr>
          <w:lang w:val="en-US"/>
        </w:rPr>
        <w:tab/>
        <w:t xml:space="preserve">G.R. Mettam, L.B. Adams, </w:t>
      </w:r>
      <w:proofErr w:type="gramStart"/>
      <w:r w:rsidRPr="004F7AE3">
        <w:rPr>
          <w:lang w:val="en-US"/>
        </w:rPr>
        <w:t>How</w:t>
      </w:r>
      <w:proofErr w:type="gramEnd"/>
      <w:r w:rsidRPr="004F7AE3">
        <w:rPr>
          <w:lang w:val="en-US"/>
        </w:rPr>
        <w:t xml:space="preserve"> to prepare an electronic version of your article, in: B.S. Jones, R.Z. Smith (Eds.), Introduction to the Electronic Age, E-Publishing Inc., New York, 1999, pp. 281-304.</w:t>
      </w:r>
    </w:p>
    <w:p w14:paraId="4D415A34" w14:textId="77777777" w:rsidR="0027754C" w:rsidRPr="0027754C" w:rsidRDefault="0027754C" w:rsidP="0027754C">
      <w:pPr>
        <w:pStyle w:val="TTPReference"/>
        <w:ind w:left="426" w:hanging="426"/>
        <w:rPr>
          <w:lang w:val="en-US"/>
        </w:rPr>
      </w:pPr>
      <w:r>
        <w:rPr>
          <w:lang w:val="en-GB"/>
        </w:rPr>
        <w:t>[</w:t>
      </w:r>
      <w:r>
        <w:rPr>
          <w:lang w:val="en-US"/>
        </w:rPr>
        <w:t>7</w:t>
      </w:r>
      <w:r w:rsidRPr="00DD4E1D">
        <w:rPr>
          <w:lang w:val="en-US"/>
        </w:rPr>
        <w:t>]</w:t>
      </w:r>
      <w:r w:rsidRPr="00DD4E1D">
        <w:rPr>
          <w:lang w:val="en-US"/>
        </w:rPr>
        <w:tab/>
        <w:t xml:space="preserve">R.J. Ong, J.T. </w:t>
      </w:r>
      <w:proofErr w:type="gramStart"/>
      <w:r w:rsidRPr="00DD4E1D">
        <w:rPr>
          <w:lang w:val="en-US"/>
        </w:rPr>
        <w:t>Dawley</w:t>
      </w:r>
      <w:proofErr w:type="gramEnd"/>
      <w:r w:rsidRPr="00DD4E1D">
        <w:rPr>
          <w:lang w:val="en-US"/>
        </w:rPr>
        <w:t xml:space="preserve"> and P.G. Clem: submitted to Journal of Materials Research (2003)</w:t>
      </w:r>
      <w:r w:rsidRPr="00DD4E1D">
        <w:rPr>
          <w:lang w:val="en-GB"/>
        </w:rPr>
        <w:t xml:space="preserve"> </w:t>
      </w:r>
    </w:p>
    <w:p w14:paraId="5F2E5CA6" w14:textId="77777777" w:rsidR="0027754C" w:rsidRPr="00DD4E1D" w:rsidRDefault="0027754C" w:rsidP="0027754C">
      <w:pPr>
        <w:pStyle w:val="TTPReference"/>
        <w:ind w:left="426" w:hanging="426"/>
        <w:rPr>
          <w:lang w:val="en-GB"/>
        </w:rPr>
      </w:pPr>
      <w:r w:rsidRPr="00DD4E1D">
        <w:rPr>
          <w:lang w:val="en-US" w:eastAsia="de-DE"/>
        </w:rPr>
        <w:t>[</w:t>
      </w:r>
      <w:r>
        <w:rPr>
          <w:lang w:val="en-US" w:eastAsia="de-DE"/>
        </w:rPr>
        <w:t>8</w:t>
      </w:r>
      <w:r w:rsidRPr="00DD4E1D">
        <w:rPr>
          <w:lang w:val="en-US" w:eastAsia="de-DE"/>
        </w:rPr>
        <w:t>]</w:t>
      </w:r>
      <w:r w:rsidRPr="00DD4E1D">
        <w:rPr>
          <w:lang w:val="en-US" w:eastAsia="de-DE"/>
        </w:rPr>
        <w:tab/>
        <w:t>P.G. Clem, M. Rodriguez, J.A. Voigt and C.S. Ashley, U.S. Patent 6,231,666. (2001)</w:t>
      </w:r>
      <w:r w:rsidRPr="00DD4E1D">
        <w:rPr>
          <w:lang w:val="en-GB"/>
        </w:rPr>
        <w:t xml:space="preserve"> </w:t>
      </w:r>
    </w:p>
    <w:p w14:paraId="10A52B64" w14:textId="77777777" w:rsidR="007A3FDE" w:rsidRDefault="007A3FDE" w:rsidP="00193973"/>
    <w:p w14:paraId="2B7E6210" w14:textId="77777777" w:rsidR="0027754C" w:rsidRPr="0027754C" w:rsidRDefault="0027754C" w:rsidP="0027754C">
      <w:pPr>
        <w:ind w:firstLine="0"/>
        <w:rPr>
          <w:b/>
        </w:rPr>
      </w:pPr>
      <w:r w:rsidRPr="0027754C">
        <w:rPr>
          <w:b/>
        </w:rPr>
        <w:t>Authors:</w:t>
      </w:r>
    </w:p>
    <w:p w14:paraId="2A84C546" w14:textId="77777777" w:rsidR="00193973" w:rsidRPr="00F70BE0" w:rsidRDefault="00534762" w:rsidP="002A315F">
      <w:pPr>
        <w:pStyle w:val="Kontakty"/>
        <w:rPr>
          <w:b/>
          <w:bCs/>
          <w:i/>
          <w:iCs/>
          <w:color w:val="000000"/>
        </w:rPr>
      </w:pPr>
      <w:r w:rsidRPr="00F70BE0">
        <w:rPr>
          <w:b/>
          <w:bCs/>
          <w:iCs/>
        </w:rPr>
        <w:t>prof. Ing. Josef Novák, DrSc.</w:t>
      </w:r>
      <w:r w:rsidR="0027754C">
        <w:rPr>
          <w:b/>
          <w:bCs/>
          <w:iCs/>
        </w:rPr>
        <w:t xml:space="preserve"> – </w:t>
      </w:r>
      <w:r w:rsidR="007A3FDE" w:rsidRPr="00F70BE0">
        <w:rPr>
          <w:i/>
          <w:iCs/>
        </w:rPr>
        <w:t xml:space="preserve">Brno University of Technology, Faculty of Civil Enginenring, Institute of Building Materials and Components, Veveří 331/95, 60200 Brno, Czech Republic. e-mail: </w:t>
      </w:r>
      <w:r w:rsidR="007A3FDE" w:rsidRPr="00F70BE0">
        <w:rPr>
          <w:i/>
          <w:iCs/>
          <w:color w:val="000000"/>
        </w:rPr>
        <w:t>xyz</w:t>
      </w:r>
      <w:r w:rsidR="00193973" w:rsidRPr="00F70BE0">
        <w:rPr>
          <w:i/>
          <w:iCs/>
          <w:color w:val="000000"/>
        </w:rPr>
        <w:t>@</w:t>
      </w:r>
      <w:r w:rsidR="007A3FDE" w:rsidRPr="00F70BE0">
        <w:rPr>
          <w:i/>
          <w:iCs/>
          <w:color w:val="000000"/>
        </w:rPr>
        <w:t>xyz</w:t>
      </w:r>
      <w:r w:rsidR="00193973" w:rsidRPr="00F70BE0">
        <w:rPr>
          <w:i/>
          <w:iCs/>
          <w:color w:val="000000"/>
        </w:rPr>
        <w:t>.cz</w:t>
      </w:r>
    </w:p>
    <w:p w14:paraId="4290D084" w14:textId="77777777" w:rsidR="002A315F" w:rsidRPr="00F70BE0" w:rsidRDefault="002A315F" w:rsidP="002A315F">
      <w:pPr>
        <w:pStyle w:val="Kontakty"/>
      </w:pPr>
    </w:p>
    <w:p w14:paraId="489C39BC" w14:textId="77777777" w:rsidR="007A3FDE" w:rsidRPr="00F70BE0" w:rsidRDefault="007A3FDE" w:rsidP="007A3FDE">
      <w:pPr>
        <w:ind w:firstLine="0"/>
        <w:rPr>
          <w:b/>
          <w:bCs/>
        </w:rPr>
      </w:pPr>
      <w:r w:rsidRPr="00F70BE0">
        <w:rPr>
          <w:b/>
          <w:bCs/>
        </w:rPr>
        <w:t>Acknowledgements</w:t>
      </w:r>
    </w:p>
    <w:p w14:paraId="2C5FBCB6" w14:textId="77777777" w:rsidR="007A3FDE" w:rsidRPr="00F70BE0" w:rsidRDefault="007A3FDE" w:rsidP="007A3FDE">
      <w:pPr>
        <w:spacing w:before="120" w:after="120"/>
        <w:ind w:firstLine="284"/>
      </w:pPr>
      <w:r w:rsidRPr="00F70BE0">
        <w:t>This research has been realized with financial support from the state budget through the Ministry of Industry and Trade within the project FT-TAX/XXX "Project Title".</w:t>
      </w:r>
    </w:p>
    <w:p w14:paraId="6FD75CAB" w14:textId="77777777" w:rsidR="007A3FDE" w:rsidRPr="00F70BE0" w:rsidRDefault="007A3FDE" w:rsidP="007A3FDE">
      <w:pPr>
        <w:ind w:firstLine="0"/>
        <w:rPr>
          <w:b/>
          <w:bCs/>
        </w:rPr>
      </w:pPr>
    </w:p>
    <w:p w14:paraId="340B020F" w14:textId="77777777" w:rsidR="00B86202" w:rsidRPr="00CC043D" w:rsidRDefault="007A3FDE" w:rsidP="007A3FDE">
      <w:pPr>
        <w:ind w:firstLine="0"/>
        <w:rPr>
          <w:bCs/>
        </w:rPr>
      </w:pPr>
      <w:r w:rsidRPr="00F70BE0">
        <w:rPr>
          <w:bCs/>
        </w:rPr>
        <w:t xml:space="preserve">Recommended length: 4 </w:t>
      </w:r>
      <w:r w:rsidR="00CC043D">
        <w:rPr>
          <w:bCs/>
        </w:rPr>
        <w:t>–</w:t>
      </w:r>
      <w:r w:rsidRPr="00F70BE0">
        <w:rPr>
          <w:bCs/>
        </w:rPr>
        <w:t xml:space="preserve"> 10 pages</w:t>
      </w:r>
      <w:r w:rsidR="00F70BE0" w:rsidRPr="00F70BE0">
        <w:rPr>
          <w:bCs/>
        </w:rPr>
        <w:t>.</w:t>
      </w:r>
    </w:p>
    <w:sectPr w:rsidR="00B86202" w:rsidRPr="00CC043D" w:rsidSect="00193973">
      <w:pgSz w:w="11906" w:h="16838"/>
      <w:pgMar w:top="1418" w:right="1418" w:bottom="1418" w:left="1418"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Mészárosová Lenka (82742)" w:date="2023-12-04T09:21:00Z" w:initials="ML(">
    <w:p w14:paraId="255ACFB2" w14:textId="77777777" w:rsidR="00F70BE0" w:rsidRPr="00F70BE0" w:rsidRDefault="00F70BE0">
      <w:pPr>
        <w:pStyle w:val="Textkomente"/>
      </w:pPr>
      <w:r>
        <w:rPr>
          <w:rStyle w:val="Odkaznakoment"/>
        </w:rPr>
        <w:annotationRef/>
      </w:r>
      <w:r w:rsidRPr="00F70BE0">
        <w:t>please mark the corresponding author with an asterisk</w:t>
      </w:r>
    </w:p>
  </w:comment>
  <w:comment w:id="1" w:author="Mészárosová Lenka (82742)" w:date="2023-12-04T09:33:00Z" w:initials="ML(">
    <w:p w14:paraId="27DE95C4" w14:textId="77777777" w:rsidR="0027754C" w:rsidRDefault="0027754C">
      <w:pPr>
        <w:pStyle w:val="Textkomente"/>
      </w:pPr>
      <w:r>
        <w:rPr>
          <w:rStyle w:val="Odkaznakoment"/>
        </w:rPr>
        <w:annotationRef/>
      </w:r>
      <w:r w:rsidRPr="00D945EC">
        <w:rPr>
          <w:szCs w:val="18"/>
        </w:rPr>
        <w:t>For research articles, abstracts should give a pertinent overview of the work.</w:t>
      </w:r>
    </w:p>
  </w:comment>
  <w:comment w:id="2" w:author="Mészárosová Lenka (82742)" w:date="2023-12-04T09:22:00Z" w:initials="ML(">
    <w:p w14:paraId="2124393A" w14:textId="77777777" w:rsidR="00F70BE0" w:rsidRDefault="00F70BE0">
      <w:pPr>
        <w:pStyle w:val="Textkomente"/>
      </w:pPr>
      <w:r>
        <w:rPr>
          <w:rStyle w:val="Odkaznakoment"/>
        </w:rPr>
        <w:annotationRef/>
      </w:r>
      <w:r w:rsidRPr="00DD4E1D">
        <w:t>List the keywords covered in your paper.</w:t>
      </w:r>
    </w:p>
  </w:comment>
  <w:comment w:id="3" w:author="Mészárosová Lenka (82742)" w:date="2023-12-04T09:24:00Z" w:initials="ML(">
    <w:p w14:paraId="05B42251" w14:textId="77777777" w:rsidR="00F70BE0" w:rsidRPr="00DD4E1D" w:rsidRDefault="00F70BE0" w:rsidP="00F70BE0">
      <w:pPr>
        <w:pStyle w:val="TTPParagraphothers"/>
      </w:pPr>
      <w:r>
        <w:rPr>
          <w:rStyle w:val="Odkaznakoment"/>
        </w:rPr>
        <w:annotationRef/>
      </w:r>
      <w:r w:rsidRPr="00DD4E1D">
        <w:rPr>
          <w:b/>
          <w:bCs/>
        </w:rPr>
        <w:t xml:space="preserve">Figures. </w:t>
      </w:r>
      <w:r w:rsidRPr="00DD4E1D">
        <w:t>Figures (refer with: Fig. 1, Fig. 2, ...) should be presented as part of the text, leaving enough space so that the capt</w:t>
      </w:r>
      <w:r w:rsidRPr="00DD4E1D">
        <w:softHyphen/>
        <w:t xml:space="preserve">ion will not be confused with the text. The caption should be self-contained and placed </w:t>
      </w:r>
      <w:r w:rsidRPr="00DD4E1D">
        <w:rPr>
          <w:i/>
          <w:iCs/>
        </w:rPr>
        <w:t xml:space="preserve">below or beside </w:t>
      </w:r>
      <w:r w:rsidRPr="00DD4E1D">
        <w:t xml:space="preserve">the figure. Generally, only original drawings or photographic reproductions are acceptable. Only very good photocopies are acceptable. Utmost care must be taken to </w:t>
      </w:r>
      <w:r w:rsidRPr="00DD4E1D">
        <w:rPr>
          <w:i/>
          <w:iCs/>
        </w:rPr>
        <w:t>insert the figures in correct alignment with the text</w:t>
      </w:r>
      <w:r w:rsidRPr="00DD4E1D">
        <w:t>. Half-tone pictures should be in the form of glossy prints. If possible, please include your figures as graphic images in the electronic version. For best quality</w:t>
      </w:r>
      <w:r>
        <w:t>,</w:t>
      </w:r>
      <w:r w:rsidRPr="00DD4E1D">
        <w:t xml:space="preserve"> the pictures should have a resolution of 300 dpi</w:t>
      </w:r>
      <w:r>
        <w:t xml:space="preserve"> </w:t>
      </w:r>
      <w:r w:rsidRPr="00DD4E1D">
        <w:t>(dots per inch).</w:t>
      </w:r>
      <w:r>
        <w:t xml:space="preserve"> Please send us figures also via attachment in best resolution as possible. </w:t>
      </w:r>
    </w:p>
    <w:p w14:paraId="6A953266" w14:textId="77777777" w:rsidR="00F70BE0" w:rsidRDefault="00F70BE0">
      <w:pPr>
        <w:pStyle w:val="Textkomente"/>
      </w:pPr>
    </w:p>
  </w:comment>
  <w:comment w:id="4" w:author="Mészárosová Lenka (82742)" w:date="2023-12-04T09:27:00Z" w:initials="ML(">
    <w:p w14:paraId="78BB5D00" w14:textId="77777777" w:rsidR="00F70BE0" w:rsidRDefault="00F70BE0" w:rsidP="00F70BE0">
      <w:pPr>
        <w:pStyle w:val="TTPParagraphothers"/>
      </w:pPr>
      <w:r>
        <w:rPr>
          <w:rStyle w:val="Odkaznakoment"/>
        </w:rPr>
        <w:annotationRef/>
      </w:r>
      <w:r w:rsidRPr="00DD4E1D">
        <w:rPr>
          <w:b/>
          <w:bCs/>
        </w:rPr>
        <w:t>Tables.</w:t>
      </w:r>
      <w:r w:rsidRPr="00DD4E1D">
        <w:t xml:space="preserve"> Tables (refer with: Table 1, Table 2, ...) should be presented as part of the text, but in such a way as to avoid confusion with the text. A descriptive title should be placed above each table. Units in tables should be given in square brackets [meV]. If square brackets are not available, use curly {meV} or standard brackets (meV). </w:t>
      </w:r>
    </w:p>
  </w:comment>
  <w:comment w:id="5" w:author="Mészárosová Lenka (82742)" w:date="2023-12-04T09:26:00Z" w:initials="ML(">
    <w:p w14:paraId="46EBC30F" w14:textId="77777777" w:rsidR="00F70BE0" w:rsidRDefault="00F70BE0">
      <w:pPr>
        <w:pStyle w:val="Textkomente"/>
      </w:pPr>
      <w:r>
        <w:rPr>
          <w:rStyle w:val="Odkaznakoment"/>
        </w:rPr>
        <w:annotationRef/>
      </w:r>
      <w:r w:rsidRPr="00DD4E1D">
        <w:t>Equations (refer with: Eq. 1, Eq. 2, ...) should be indented 5 mm (0.2").</w:t>
      </w:r>
    </w:p>
  </w:comment>
  <w:comment w:id="6" w:author="Mészárosová Lenka (82742)" w:date="2023-12-04T09:26:00Z" w:initials="ML(">
    <w:p w14:paraId="5DA6EC3E" w14:textId="77777777" w:rsidR="00F70BE0" w:rsidRDefault="00F70BE0" w:rsidP="0027754C">
      <w:pPr>
        <w:pStyle w:val="TTPParagraph1st"/>
      </w:pPr>
      <w:r>
        <w:rPr>
          <w:rStyle w:val="Odkaznakoment"/>
        </w:rPr>
        <w:annotationRef/>
      </w:r>
      <w:r w:rsidR="0027754C" w:rsidRPr="00325902">
        <w:t xml:space="preserve">References must be numbered in order of appearance in the text (including citations in tables and legends) and listed individually at the end of the manuscript. </w:t>
      </w:r>
      <w:r w:rsidRPr="00DD4E1D">
        <w:t xml:space="preserve">References are cited in the text just by square brackets [1]. (If square brackets are not available, slashes may be used instead, </w:t>
      </w:r>
      <w:proofErr w:type="gramStart"/>
      <w:r w:rsidRPr="00DD4E1D">
        <w:t>e.g.</w:t>
      </w:r>
      <w:proofErr w:type="gramEnd"/>
      <w:r w:rsidRPr="00DD4E1D">
        <w:t xml:space="preserve"> /2/.) Two or more references at a time may be put in one set of brackets [3,</w:t>
      </w:r>
      <w:r>
        <w:t xml:space="preserve"> </w:t>
      </w:r>
      <w:r w:rsidRPr="00DD4E1D">
        <w:t xml:space="preserve">4]. The references are to be numbered in the order in which they are cited in the text and are to be listed at the end of the contribution under </w:t>
      </w:r>
      <w:r>
        <w:t>the</w:t>
      </w:r>
      <w:r w:rsidRPr="00DD4E1D">
        <w:t xml:space="preserve"> heading </w:t>
      </w:r>
      <w:r w:rsidRPr="00DD4E1D">
        <w:rPr>
          <w:i/>
          <w:iCs/>
        </w:rPr>
        <w:t>References</w:t>
      </w:r>
      <w:r w:rsidRPr="00DD4E1D">
        <w:t xml:space="preserve">, see our example below.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255ACFB2" w15:done="0"/>
  <w15:commentEx w15:paraId="27DE95C4" w15:done="0"/>
  <w15:commentEx w15:paraId="2124393A" w15:done="0"/>
  <w15:commentEx w15:paraId="6A953266" w15:done="0"/>
  <w15:commentEx w15:paraId="78BB5D00" w15:done="0"/>
  <w15:commentEx w15:paraId="46EBC30F" w15:done="0"/>
  <w15:commentEx w15:paraId="5DA6EC3E"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55ACFB2" w16cid:durableId="29181897"/>
  <w16cid:commentId w16cid:paraId="27DE95C4" w16cid:durableId="29181B7B"/>
  <w16cid:commentId w16cid:paraId="2124393A" w16cid:durableId="291818D7"/>
  <w16cid:commentId w16cid:paraId="6A953266" w16cid:durableId="29181934"/>
  <w16cid:commentId w16cid:paraId="78BB5D00" w16cid:durableId="29181A07"/>
  <w16cid:commentId w16cid:paraId="46EBC30F" w16cid:durableId="291819BF"/>
  <w16cid:commentId w16cid:paraId="5DA6EC3E" w16cid:durableId="291819CE"/>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Arial Unicode MS">
    <w:panose1 w:val="020B0604020202020204"/>
    <w:charset w:val="80"/>
    <w:family w:val="swiss"/>
    <w:pitch w:val="variable"/>
    <w:sig w:usb0="F7FFAEFF" w:usb1="F9DFFFFF" w:usb2="0000007F" w:usb3="00000000" w:csb0="003F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5D4A4F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260A99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2B82F62"/>
    <w:lvl w:ilvl="0">
      <w:start w:val="1"/>
      <w:numFmt w:val="decimal"/>
      <w:pStyle w:val="Literatura"/>
      <w:lvlText w:val="%1."/>
      <w:lvlJc w:val="left"/>
      <w:pPr>
        <w:tabs>
          <w:tab w:val="num" w:pos="926"/>
        </w:tabs>
        <w:ind w:left="926" w:hanging="360"/>
      </w:pPr>
    </w:lvl>
  </w:abstractNum>
  <w:abstractNum w:abstractNumId="3" w15:restartNumberingAfterBreak="0">
    <w:nsid w:val="FFFFFF7F"/>
    <w:multiLevelType w:val="singleLevel"/>
    <w:tmpl w:val="8EB658C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B16565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0026DB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8F658F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66A5B5A"/>
    <w:lvl w:ilvl="0">
      <w:start w:val="1"/>
      <w:numFmt w:val="bullet"/>
      <w:pStyle w:val="Seznamsodrkami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CBC911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68E941A"/>
    <w:lvl w:ilvl="0">
      <w:start w:val="1"/>
      <w:numFmt w:val="bullet"/>
      <w:pStyle w:val="Seznamsodrkami"/>
      <w:lvlText w:val=""/>
      <w:lvlJc w:val="left"/>
      <w:pPr>
        <w:tabs>
          <w:tab w:val="num" w:pos="360"/>
        </w:tabs>
        <w:ind w:left="360" w:hanging="360"/>
      </w:pPr>
      <w:rPr>
        <w:rFonts w:ascii="Symbol" w:hAnsi="Symbol" w:hint="default"/>
      </w:rPr>
    </w:lvl>
  </w:abstractNum>
  <w:abstractNum w:abstractNumId="10" w15:restartNumberingAfterBreak="0">
    <w:nsid w:val="0C55578E"/>
    <w:multiLevelType w:val="hybridMultilevel"/>
    <w:tmpl w:val="D94E2484"/>
    <w:lvl w:ilvl="0" w:tplc="0C823DA8">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15120DC5"/>
    <w:multiLevelType w:val="hybridMultilevel"/>
    <w:tmpl w:val="732CDCD8"/>
    <w:lvl w:ilvl="0" w:tplc="DAE64F30">
      <w:start w:val="1"/>
      <w:numFmt w:val="decimal"/>
      <w:lvlRestart w:val="0"/>
      <w:pStyle w:val="MDPI71References"/>
      <w:lvlText w:val="%1."/>
      <w:lvlJc w:val="left"/>
      <w:pPr>
        <w:ind w:left="425" w:hanging="425"/>
      </w:pPr>
      <w:rPr>
        <w:b w:val="0"/>
        <w:i w:val="0"/>
        <w:sz w:val="2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8B468F5"/>
    <w:multiLevelType w:val="hybridMultilevel"/>
    <w:tmpl w:val="2E76CFFC"/>
    <w:lvl w:ilvl="0" w:tplc="37BED858">
      <w:start w:val="1"/>
      <w:numFmt w:val="bullet"/>
      <w:lvlRestart w:val="0"/>
      <w:pStyle w:val="MDPI38bullet"/>
      <w:lvlText w:val=""/>
      <w:lvlJc w:val="left"/>
      <w:pPr>
        <w:ind w:left="3033" w:hanging="425"/>
      </w:pPr>
      <w:rPr>
        <w:rFonts w:ascii="Symbol" w:hAnsi="Symbol" w:hint="default"/>
        <w:b w:val="0"/>
        <w:i w:val="0"/>
        <w:sz w:val="2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50A245F"/>
    <w:multiLevelType w:val="hybridMultilevel"/>
    <w:tmpl w:val="29E20A30"/>
    <w:lvl w:ilvl="0" w:tplc="1AF444CE">
      <w:start w:val="1"/>
      <w:numFmt w:val="decimal"/>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8AE4E6B"/>
    <w:multiLevelType w:val="hybridMultilevel"/>
    <w:tmpl w:val="595809AA"/>
    <w:lvl w:ilvl="0" w:tplc="CE7E6306">
      <w:start w:val="1"/>
      <w:numFmt w:val="decimal"/>
      <w:pStyle w:val="Tabulka-tuntext"/>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697E4961"/>
    <w:multiLevelType w:val="hybridMultilevel"/>
    <w:tmpl w:val="8A346ECA"/>
    <w:lvl w:ilvl="0" w:tplc="73E46D6E">
      <w:start w:val="1"/>
      <w:numFmt w:val="decimal"/>
      <w:lvlRestart w:val="0"/>
      <w:pStyle w:val="MDPI37itemize"/>
      <w:lvlText w:val="%1."/>
      <w:lvlJc w:val="left"/>
      <w:pPr>
        <w:ind w:left="3033" w:hanging="425"/>
      </w:pPr>
      <w:rPr>
        <w:b w:val="0"/>
        <w:i w:val="0"/>
        <w:sz w:val="20"/>
        <w:vertAlign w:val="baseline"/>
      </w:rPr>
    </w:lvl>
    <w:lvl w:ilvl="1" w:tplc="04090019" w:tentative="1">
      <w:start w:val="1"/>
      <w:numFmt w:val="lowerLetter"/>
      <w:lvlText w:val="%2."/>
      <w:lvlJc w:val="left"/>
      <w:pPr>
        <w:ind w:left="4048" w:hanging="360"/>
      </w:pPr>
    </w:lvl>
    <w:lvl w:ilvl="2" w:tplc="0409001B" w:tentative="1">
      <w:start w:val="1"/>
      <w:numFmt w:val="lowerRoman"/>
      <w:lvlText w:val="%3."/>
      <w:lvlJc w:val="right"/>
      <w:pPr>
        <w:ind w:left="4768" w:hanging="180"/>
      </w:pPr>
    </w:lvl>
    <w:lvl w:ilvl="3" w:tplc="0409000F" w:tentative="1">
      <w:start w:val="1"/>
      <w:numFmt w:val="decimal"/>
      <w:lvlText w:val="%4."/>
      <w:lvlJc w:val="left"/>
      <w:pPr>
        <w:ind w:left="5488" w:hanging="360"/>
      </w:pPr>
    </w:lvl>
    <w:lvl w:ilvl="4" w:tplc="04090019" w:tentative="1">
      <w:start w:val="1"/>
      <w:numFmt w:val="lowerLetter"/>
      <w:lvlText w:val="%5."/>
      <w:lvlJc w:val="left"/>
      <w:pPr>
        <w:ind w:left="6208" w:hanging="360"/>
      </w:pPr>
    </w:lvl>
    <w:lvl w:ilvl="5" w:tplc="0409001B" w:tentative="1">
      <w:start w:val="1"/>
      <w:numFmt w:val="lowerRoman"/>
      <w:lvlText w:val="%6."/>
      <w:lvlJc w:val="right"/>
      <w:pPr>
        <w:ind w:left="6928" w:hanging="180"/>
      </w:pPr>
    </w:lvl>
    <w:lvl w:ilvl="6" w:tplc="0409000F" w:tentative="1">
      <w:start w:val="1"/>
      <w:numFmt w:val="decimal"/>
      <w:lvlText w:val="%7."/>
      <w:lvlJc w:val="left"/>
      <w:pPr>
        <w:ind w:left="7648" w:hanging="360"/>
      </w:pPr>
    </w:lvl>
    <w:lvl w:ilvl="7" w:tplc="04090019" w:tentative="1">
      <w:start w:val="1"/>
      <w:numFmt w:val="lowerLetter"/>
      <w:lvlText w:val="%8."/>
      <w:lvlJc w:val="left"/>
      <w:pPr>
        <w:ind w:left="8368" w:hanging="360"/>
      </w:pPr>
    </w:lvl>
    <w:lvl w:ilvl="8" w:tplc="0409001B" w:tentative="1">
      <w:start w:val="1"/>
      <w:numFmt w:val="lowerRoman"/>
      <w:lvlText w:val="%9."/>
      <w:lvlJc w:val="right"/>
      <w:pPr>
        <w:ind w:left="9088" w:hanging="180"/>
      </w:pPr>
    </w:lvl>
  </w:abstractNum>
  <w:abstractNum w:abstractNumId="16" w15:restartNumberingAfterBreak="0">
    <w:nsid w:val="7AF306D0"/>
    <w:multiLevelType w:val="hybridMultilevel"/>
    <w:tmpl w:val="33BC16BA"/>
    <w:lvl w:ilvl="0" w:tplc="E00005C8">
      <w:start w:val="1"/>
      <w:numFmt w:val="decimal"/>
      <w:suff w:val="nothing"/>
      <w:lvlText w:val="[%1]"/>
      <w:lvlJc w:val="left"/>
      <w:pPr>
        <w:ind w:left="1429" w:hanging="360"/>
      </w:pPr>
      <w:rPr>
        <w:rFonts w:hint="default"/>
      </w:r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num w:numId="1">
    <w:abstractNumId w:val="10"/>
  </w:num>
  <w:num w:numId="2">
    <w:abstractNumId w:val="8"/>
  </w:num>
  <w:num w:numId="3">
    <w:abstractNumId w:val="3"/>
  </w:num>
  <w:num w:numId="4">
    <w:abstractNumId w:val="2"/>
  </w:num>
  <w:num w:numId="5">
    <w:abstractNumId w:val="1"/>
  </w:num>
  <w:num w:numId="6">
    <w:abstractNumId w:val="0"/>
  </w:num>
  <w:num w:numId="7">
    <w:abstractNumId w:val="9"/>
  </w:num>
  <w:num w:numId="8">
    <w:abstractNumId w:val="7"/>
  </w:num>
  <w:num w:numId="9">
    <w:abstractNumId w:val="6"/>
  </w:num>
  <w:num w:numId="10">
    <w:abstractNumId w:val="5"/>
  </w:num>
  <w:num w:numId="11">
    <w:abstractNumId w:val="4"/>
  </w:num>
  <w:num w:numId="12">
    <w:abstractNumId w:val="14"/>
  </w:num>
  <w:num w:numId="13">
    <w:abstractNumId w:val="16"/>
  </w:num>
  <w:num w:numId="14">
    <w:abstractNumId w:val="12"/>
  </w:num>
  <w:num w:numId="15">
    <w:abstractNumId w:val="15"/>
  </w:num>
  <w:num w:numId="1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1"/>
  </w:num>
  <w:num w:numId="18">
    <w:abstractNumId w:val="2"/>
  </w:num>
  <w:num w:numId="19">
    <w:abstractNumId w:val="2"/>
  </w:num>
  <w:num w:numId="20">
    <w:abstractNumId w:val="13"/>
  </w:num>
  <w:num w:numId="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08"/>
  <w:hyphenationZone w:val="425"/>
  <w:noPunctuationKerning/>
  <w:characterSpacingControl w:val="doNotCompress"/>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C4508B"/>
    <w:rsid w:val="00037780"/>
    <w:rsid w:val="000466FF"/>
    <w:rsid w:val="00071F8F"/>
    <w:rsid w:val="000760B6"/>
    <w:rsid w:val="00076C6F"/>
    <w:rsid w:val="0008139C"/>
    <w:rsid w:val="000F0EA6"/>
    <w:rsid w:val="000F301D"/>
    <w:rsid w:val="00101779"/>
    <w:rsid w:val="00102D4F"/>
    <w:rsid w:val="00121677"/>
    <w:rsid w:val="00133FE9"/>
    <w:rsid w:val="0015047D"/>
    <w:rsid w:val="00170935"/>
    <w:rsid w:val="00172EEB"/>
    <w:rsid w:val="001753E5"/>
    <w:rsid w:val="00193973"/>
    <w:rsid w:val="001A5BD1"/>
    <w:rsid w:val="001B0A05"/>
    <w:rsid w:val="001C0E94"/>
    <w:rsid w:val="001D6CD3"/>
    <w:rsid w:val="001E6614"/>
    <w:rsid w:val="001F15BA"/>
    <w:rsid w:val="00214D23"/>
    <w:rsid w:val="002151F4"/>
    <w:rsid w:val="00225623"/>
    <w:rsid w:val="00236AD0"/>
    <w:rsid w:val="00255643"/>
    <w:rsid w:val="0027754C"/>
    <w:rsid w:val="002A315F"/>
    <w:rsid w:val="002C6916"/>
    <w:rsid w:val="002E0540"/>
    <w:rsid w:val="002E73E2"/>
    <w:rsid w:val="002F7A7D"/>
    <w:rsid w:val="00307DBD"/>
    <w:rsid w:val="00326BB3"/>
    <w:rsid w:val="003652EA"/>
    <w:rsid w:val="00385ED4"/>
    <w:rsid w:val="003861BB"/>
    <w:rsid w:val="0038707D"/>
    <w:rsid w:val="003B44E3"/>
    <w:rsid w:val="003C1AA4"/>
    <w:rsid w:val="003C2AEA"/>
    <w:rsid w:val="003D48C1"/>
    <w:rsid w:val="00406023"/>
    <w:rsid w:val="004233D0"/>
    <w:rsid w:val="00436CCB"/>
    <w:rsid w:val="00443874"/>
    <w:rsid w:val="00444074"/>
    <w:rsid w:val="00492F3B"/>
    <w:rsid w:val="0049459B"/>
    <w:rsid w:val="004C56AB"/>
    <w:rsid w:val="004E5E41"/>
    <w:rsid w:val="004F48BB"/>
    <w:rsid w:val="00525F9B"/>
    <w:rsid w:val="0053420E"/>
    <w:rsid w:val="005342AF"/>
    <w:rsid w:val="00534762"/>
    <w:rsid w:val="0056128E"/>
    <w:rsid w:val="005D0181"/>
    <w:rsid w:val="005F471B"/>
    <w:rsid w:val="00624474"/>
    <w:rsid w:val="006540FC"/>
    <w:rsid w:val="00692F78"/>
    <w:rsid w:val="00693C0D"/>
    <w:rsid w:val="00697CB6"/>
    <w:rsid w:val="006E2C38"/>
    <w:rsid w:val="006F77DF"/>
    <w:rsid w:val="00701BB9"/>
    <w:rsid w:val="0073351A"/>
    <w:rsid w:val="00734F94"/>
    <w:rsid w:val="00744084"/>
    <w:rsid w:val="00754D40"/>
    <w:rsid w:val="00771AC3"/>
    <w:rsid w:val="007902B8"/>
    <w:rsid w:val="00790477"/>
    <w:rsid w:val="007A3FDE"/>
    <w:rsid w:val="007C4AE8"/>
    <w:rsid w:val="007C7AED"/>
    <w:rsid w:val="0082392E"/>
    <w:rsid w:val="00830B83"/>
    <w:rsid w:val="0084073B"/>
    <w:rsid w:val="00867DAB"/>
    <w:rsid w:val="00871CDE"/>
    <w:rsid w:val="008904FF"/>
    <w:rsid w:val="008A2BDF"/>
    <w:rsid w:val="008C0A95"/>
    <w:rsid w:val="008D644F"/>
    <w:rsid w:val="008E53B6"/>
    <w:rsid w:val="008F13F1"/>
    <w:rsid w:val="0090089D"/>
    <w:rsid w:val="00901F79"/>
    <w:rsid w:val="009248AC"/>
    <w:rsid w:val="009425AB"/>
    <w:rsid w:val="00943662"/>
    <w:rsid w:val="00954E1A"/>
    <w:rsid w:val="00967D0E"/>
    <w:rsid w:val="009D5948"/>
    <w:rsid w:val="009E448E"/>
    <w:rsid w:val="009E76D6"/>
    <w:rsid w:val="00A07C41"/>
    <w:rsid w:val="00A3067D"/>
    <w:rsid w:val="00A5266D"/>
    <w:rsid w:val="00A56687"/>
    <w:rsid w:val="00AA08FD"/>
    <w:rsid w:val="00AA1E38"/>
    <w:rsid w:val="00AA4264"/>
    <w:rsid w:val="00AB5FED"/>
    <w:rsid w:val="00AC425B"/>
    <w:rsid w:val="00AF739B"/>
    <w:rsid w:val="00B03775"/>
    <w:rsid w:val="00B1688A"/>
    <w:rsid w:val="00B17DFA"/>
    <w:rsid w:val="00B33373"/>
    <w:rsid w:val="00B339FC"/>
    <w:rsid w:val="00B414EC"/>
    <w:rsid w:val="00B42BFE"/>
    <w:rsid w:val="00B64070"/>
    <w:rsid w:val="00B86202"/>
    <w:rsid w:val="00BD0F2F"/>
    <w:rsid w:val="00C2676F"/>
    <w:rsid w:val="00C34F86"/>
    <w:rsid w:val="00C4508B"/>
    <w:rsid w:val="00C74336"/>
    <w:rsid w:val="00C8030D"/>
    <w:rsid w:val="00C87970"/>
    <w:rsid w:val="00CA7C19"/>
    <w:rsid w:val="00CC043D"/>
    <w:rsid w:val="00CF3022"/>
    <w:rsid w:val="00D01893"/>
    <w:rsid w:val="00D14E1C"/>
    <w:rsid w:val="00D24FA9"/>
    <w:rsid w:val="00D458F8"/>
    <w:rsid w:val="00D926D8"/>
    <w:rsid w:val="00DB699B"/>
    <w:rsid w:val="00E04450"/>
    <w:rsid w:val="00E25FD8"/>
    <w:rsid w:val="00E6293A"/>
    <w:rsid w:val="00E64149"/>
    <w:rsid w:val="00E766D7"/>
    <w:rsid w:val="00E86692"/>
    <w:rsid w:val="00EA32BD"/>
    <w:rsid w:val="00EA3576"/>
    <w:rsid w:val="00EB2B71"/>
    <w:rsid w:val="00EC3126"/>
    <w:rsid w:val="00F02BF7"/>
    <w:rsid w:val="00F222AD"/>
    <w:rsid w:val="00F31A24"/>
    <w:rsid w:val="00F5145C"/>
    <w:rsid w:val="00F52505"/>
    <w:rsid w:val="00F54A25"/>
    <w:rsid w:val="00F607DF"/>
    <w:rsid w:val="00F6164C"/>
    <w:rsid w:val="00F70BE0"/>
    <w:rsid w:val="00F73946"/>
    <w:rsid w:val="00FF023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90ED218"/>
  <w15:chartTrackingRefBased/>
  <w15:docId w15:val="{55164A69-1222-42B9-A61D-4BAC330553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4C56AB"/>
    <w:pPr>
      <w:ind w:firstLine="709"/>
      <w:jc w:val="both"/>
    </w:pPr>
    <w:rPr>
      <w:noProof/>
      <w:sz w:val="24"/>
      <w:szCs w:val="24"/>
    </w:rPr>
  </w:style>
  <w:style w:type="paragraph" w:styleId="Nadpis1">
    <w:name w:val="heading 1"/>
    <w:basedOn w:val="Normln"/>
    <w:next w:val="Normln"/>
    <w:qFormat/>
    <w:rsid w:val="004C56AB"/>
    <w:pPr>
      <w:keepNext/>
      <w:tabs>
        <w:tab w:val="num" w:pos="3"/>
      </w:tabs>
      <w:ind w:firstLine="0"/>
      <w:jc w:val="center"/>
      <w:outlineLvl w:val="0"/>
    </w:pPr>
    <w:rPr>
      <w:rFonts w:ascii="Arial" w:hAnsi="Arial"/>
      <w:b/>
      <w:bCs/>
      <w:caps/>
      <w:sz w:val="28"/>
    </w:rPr>
  </w:style>
  <w:style w:type="paragraph" w:styleId="Nadpis2">
    <w:name w:val="heading 2"/>
    <w:basedOn w:val="Normln"/>
    <w:next w:val="Normln"/>
    <w:qFormat/>
    <w:rsid w:val="004C56AB"/>
    <w:pPr>
      <w:keepNext/>
      <w:ind w:firstLine="0"/>
      <w:outlineLvl w:val="1"/>
    </w:pPr>
    <w:rPr>
      <w:rFonts w:ascii="Arial" w:hAnsi="Arial" w:cs="Arial"/>
      <w:b/>
      <w:bCs/>
      <w:iCs/>
      <w:szCs w:val="28"/>
    </w:rPr>
  </w:style>
  <w:style w:type="paragraph" w:styleId="Nadpis3">
    <w:name w:val="heading 3"/>
    <w:basedOn w:val="Normln"/>
    <w:next w:val="Normln"/>
    <w:qFormat/>
    <w:pPr>
      <w:keepNext/>
      <w:ind w:left="-357"/>
      <w:jc w:val="center"/>
      <w:outlineLvl w:val="2"/>
    </w:pPr>
    <w:rPr>
      <w:rFonts w:ascii="Arial" w:hAnsi="Arial" w:cs="Arial"/>
      <w:b/>
      <w:bCs/>
      <w:sz w:val="18"/>
    </w:rPr>
  </w:style>
  <w:style w:type="character" w:default="1" w:styleId="Standardnpsmoodstavce">
    <w:name w:val="Default Paragraph Font"/>
    <w:semiHidden/>
  </w:style>
  <w:style w:type="table" w:default="1" w:styleId="Normlntabulka">
    <w:name w:val="Normal Table"/>
    <w:semiHidden/>
    <w:tblPr>
      <w:tblInd w:w="0" w:type="dxa"/>
      <w:tblCellMar>
        <w:top w:w="0" w:type="dxa"/>
        <w:left w:w="108" w:type="dxa"/>
        <w:bottom w:w="0" w:type="dxa"/>
        <w:right w:w="108" w:type="dxa"/>
      </w:tblCellMar>
    </w:tblPr>
  </w:style>
  <w:style w:type="numbering" w:default="1" w:styleId="Bezseznamu">
    <w:name w:val="No List"/>
    <w:semiHidden/>
  </w:style>
  <w:style w:type="paragraph" w:styleId="Zkladntext">
    <w:name w:val="Body Text"/>
    <w:basedOn w:val="Normln"/>
    <w:pPr>
      <w:jc w:val="center"/>
    </w:pPr>
  </w:style>
  <w:style w:type="character" w:styleId="Hypertextovodkaz">
    <w:name w:val="Hyperlink"/>
    <w:rPr>
      <w:b/>
      <w:bCs/>
      <w:strike w:val="0"/>
      <w:dstrike w:val="0"/>
      <w:color w:val="FF9900"/>
      <w:u w:val="none"/>
      <w:effect w:val="none"/>
    </w:rPr>
  </w:style>
  <w:style w:type="character" w:styleId="Sledovanodkaz">
    <w:name w:val="FollowedHyperlink"/>
    <w:rPr>
      <w:color w:val="800080"/>
      <w:u w:val="single"/>
    </w:rPr>
  </w:style>
  <w:style w:type="paragraph" w:styleId="Rozloendokumentu">
    <w:name w:val="Document Map"/>
    <w:basedOn w:val="Normln"/>
    <w:semiHidden/>
    <w:rsid w:val="00307DBD"/>
    <w:pPr>
      <w:shd w:val="clear" w:color="auto" w:fill="000080"/>
    </w:pPr>
    <w:rPr>
      <w:rFonts w:ascii="Tahoma" w:hAnsi="Tahoma" w:cs="Tahoma"/>
      <w:sz w:val="20"/>
      <w:szCs w:val="20"/>
    </w:rPr>
  </w:style>
  <w:style w:type="paragraph" w:customStyle="1" w:styleId="Kontakty">
    <w:name w:val="Kontakty"/>
    <w:basedOn w:val="Normln"/>
    <w:rsid w:val="004C56AB"/>
    <w:pPr>
      <w:ind w:firstLine="0"/>
    </w:pPr>
  </w:style>
  <w:style w:type="paragraph" w:styleId="Seznamsodrkami">
    <w:name w:val="List Bullet"/>
    <w:basedOn w:val="Normln"/>
    <w:rsid w:val="004C56AB"/>
    <w:pPr>
      <w:numPr>
        <w:numId w:val="7"/>
      </w:numPr>
    </w:pPr>
  </w:style>
  <w:style w:type="paragraph" w:styleId="Seznamsodrkami2">
    <w:name w:val="List Bullet 2"/>
    <w:basedOn w:val="Normln"/>
    <w:rsid w:val="004C56AB"/>
    <w:pPr>
      <w:numPr>
        <w:numId w:val="8"/>
      </w:numPr>
    </w:pPr>
  </w:style>
  <w:style w:type="paragraph" w:styleId="Textbubliny">
    <w:name w:val="Balloon Text"/>
    <w:basedOn w:val="Normln"/>
    <w:semiHidden/>
    <w:rsid w:val="007C4AE8"/>
    <w:rPr>
      <w:rFonts w:ascii="Tahoma" w:hAnsi="Tahoma" w:cs="Tahoma"/>
      <w:sz w:val="16"/>
      <w:szCs w:val="16"/>
    </w:rPr>
  </w:style>
  <w:style w:type="paragraph" w:styleId="FormtovanvHTML">
    <w:name w:val="HTML Preformatted"/>
    <w:basedOn w:val="Normln"/>
    <w:link w:val="FormtovanvHTMLChar"/>
    <w:uiPriority w:val="99"/>
    <w:unhideWhenUsed/>
    <w:rsid w:val="00AA1E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rPr>
      <w:rFonts w:ascii="Courier New" w:hAnsi="Courier New" w:cs="Courier New"/>
      <w:noProof w:val="0"/>
      <w:sz w:val="20"/>
      <w:szCs w:val="20"/>
    </w:rPr>
  </w:style>
  <w:style w:type="character" w:customStyle="1" w:styleId="FormtovanvHTMLChar">
    <w:name w:val="Formátovaný v HTML Char"/>
    <w:link w:val="FormtovanvHTML"/>
    <w:uiPriority w:val="99"/>
    <w:rsid w:val="00AA1E38"/>
    <w:rPr>
      <w:rFonts w:ascii="Courier New" w:hAnsi="Courier New" w:cs="Courier New"/>
    </w:rPr>
  </w:style>
  <w:style w:type="character" w:customStyle="1" w:styleId="moz-txt-citetags">
    <w:name w:val="moz-txt-citetags"/>
    <w:basedOn w:val="Standardnpsmoodstavce"/>
    <w:rsid w:val="00AA1E38"/>
  </w:style>
  <w:style w:type="paragraph" w:styleId="Seznamcitac">
    <w:name w:val="table of authorities"/>
    <w:basedOn w:val="Normln"/>
    <w:next w:val="Normln"/>
    <w:rsid w:val="00D14E1C"/>
    <w:pPr>
      <w:ind w:left="240" w:hanging="240"/>
    </w:pPr>
  </w:style>
  <w:style w:type="paragraph" w:customStyle="1" w:styleId="Tabulka-tuntext">
    <w:name w:val="Tabulka - tučný text"/>
    <w:basedOn w:val="Normln"/>
    <w:qFormat/>
    <w:rsid w:val="00D01893"/>
    <w:pPr>
      <w:numPr>
        <w:numId w:val="12"/>
      </w:numPr>
      <w:spacing w:before="40" w:line="240" w:lineRule="atLeast"/>
      <w:ind w:left="340" w:hanging="340"/>
      <w:jc w:val="center"/>
    </w:pPr>
    <w:rPr>
      <w:b/>
      <w:noProof w:val="0"/>
      <w:sz w:val="22"/>
    </w:rPr>
  </w:style>
  <w:style w:type="paragraph" w:customStyle="1" w:styleId="Literatura">
    <w:name w:val="Literatura"/>
    <w:basedOn w:val="Normln"/>
    <w:qFormat/>
    <w:rsid w:val="00D01893"/>
    <w:pPr>
      <w:numPr>
        <w:numId w:val="4"/>
      </w:numPr>
      <w:spacing w:after="240"/>
    </w:pPr>
    <w:rPr>
      <w:noProof w:val="0"/>
    </w:rPr>
  </w:style>
  <w:style w:type="paragraph" w:customStyle="1" w:styleId="CEZTexttabulky">
    <w:name w:val="CEZ Text tabulky"/>
    <w:basedOn w:val="Normln"/>
    <w:rsid w:val="00943662"/>
    <w:pPr>
      <w:ind w:firstLine="0"/>
      <w:jc w:val="center"/>
    </w:pPr>
    <w:rPr>
      <w:noProof w:val="0"/>
      <w:sz w:val="22"/>
      <w:szCs w:val="20"/>
    </w:rPr>
  </w:style>
  <w:style w:type="character" w:customStyle="1" w:styleId="shorttext">
    <w:name w:val="short_text"/>
    <w:basedOn w:val="Standardnpsmoodstavce"/>
    <w:rsid w:val="008E53B6"/>
  </w:style>
  <w:style w:type="character" w:customStyle="1" w:styleId="hps">
    <w:name w:val="hps"/>
    <w:basedOn w:val="Standardnpsmoodstavce"/>
    <w:rsid w:val="008E53B6"/>
  </w:style>
  <w:style w:type="paragraph" w:customStyle="1" w:styleId="MDPI31text">
    <w:name w:val="MDPI_3.1_text"/>
    <w:qFormat/>
    <w:rsid w:val="00771AC3"/>
    <w:pPr>
      <w:adjustRightInd w:val="0"/>
      <w:snapToGrid w:val="0"/>
      <w:spacing w:line="228" w:lineRule="auto"/>
      <w:ind w:left="2608" w:firstLine="425"/>
      <w:jc w:val="both"/>
    </w:pPr>
    <w:rPr>
      <w:rFonts w:ascii="Palatino Linotype" w:hAnsi="Palatino Linotype"/>
      <w:snapToGrid w:val="0"/>
      <w:color w:val="000000"/>
      <w:szCs w:val="22"/>
      <w:lang w:val="en-US" w:eastAsia="de-DE" w:bidi="en-US"/>
    </w:rPr>
  </w:style>
  <w:style w:type="paragraph" w:customStyle="1" w:styleId="MDPI35textbeforelist">
    <w:name w:val="MDPI_3.5_text_before_list"/>
    <w:qFormat/>
    <w:rsid w:val="00771AC3"/>
    <w:pPr>
      <w:adjustRightInd w:val="0"/>
      <w:snapToGrid w:val="0"/>
      <w:spacing w:line="228" w:lineRule="auto"/>
      <w:ind w:left="2608" w:firstLine="425"/>
      <w:jc w:val="both"/>
    </w:pPr>
    <w:rPr>
      <w:rFonts w:ascii="Palatino Linotype" w:hAnsi="Palatino Linotype"/>
      <w:snapToGrid w:val="0"/>
      <w:color w:val="000000"/>
      <w:szCs w:val="22"/>
      <w:lang w:val="en-US" w:eastAsia="de-DE" w:bidi="en-US"/>
    </w:rPr>
  </w:style>
  <w:style w:type="paragraph" w:customStyle="1" w:styleId="MDPI37itemize">
    <w:name w:val="MDPI_3.7_itemize"/>
    <w:qFormat/>
    <w:rsid w:val="00771AC3"/>
    <w:pPr>
      <w:numPr>
        <w:numId w:val="15"/>
      </w:numPr>
      <w:adjustRightInd w:val="0"/>
      <w:snapToGrid w:val="0"/>
      <w:spacing w:line="228" w:lineRule="auto"/>
      <w:jc w:val="both"/>
    </w:pPr>
    <w:rPr>
      <w:rFonts w:ascii="Palatino Linotype" w:hAnsi="Palatino Linotype"/>
      <w:color w:val="000000"/>
      <w:szCs w:val="22"/>
      <w:lang w:val="en-US" w:eastAsia="de-DE" w:bidi="en-US"/>
    </w:rPr>
  </w:style>
  <w:style w:type="paragraph" w:customStyle="1" w:styleId="MDPI38bullet">
    <w:name w:val="MDPI_3.8_bullet"/>
    <w:qFormat/>
    <w:rsid w:val="00771AC3"/>
    <w:pPr>
      <w:numPr>
        <w:numId w:val="14"/>
      </w:numPr>
      <w:adjustRightInd w:val="0"/>
      <w:snapToGrid w:val="0"/>
      <w:spacing w:line="228" w:lineRule="auto"/>
      <w:jc w:val="both"/>
    </w:pPr>
    <w:rPr>
      <w:rFonts w:ascii="Palatino Linotype" w:hAnsi="Palatino Linotype"/>
      <w:color w:val="000000"/>
      <w:szCs w:val="22"/>
      <w:lang w:val="en-US" w:eastAsia="de-DE" w:bidi="en-US"/>
    </w:rPr>
  </w:style>
  <w:style w:type="paragraph" w:customStyle="1" w:styleId="MDPI23heading3">
    <w:name w:val="MDPI_2.3_heading3"/>
    <w:qFormat/>
    <w:rsid w:val="00771AC3"/>
    <w:pPr>
      <w:adjustRightInd w:val="0"/>
      <w:snapToGrid w:val="0"/>
      <w:spacing w:before="60" w:after="60" w:line="228" w:lineRule="auto"/>
      <w:ind w:left="2608"/>
      <w:outlineLvl w:val="2"/>
    </w:pPr>
    <w:rPr>
      <w:rFonts w:ascii="Palatino Linotype" w:hAnsi="Palatino Linotype"/>
      <w:snapToGrid w:val="0"/>
      <w:color w:val="000000"/>
      <w:szCs w:val="22"/>
      <w:lang w:val="en-US" w:eastAsia="de-DE" w:bidi="en-US"/>
    </w:rPr>
  </w:style>
  <w:style w:type="paragraph" w:customStyle="1" w:styleId="MDPI22heading2">
    <w:name w:val="MDPI_2.2_heading2"/>
    <w:qFormat/>
    <w:rsid w:val="00771AC3"/>
    <w:pPr>
      <w:adjustRightInd w:val="0"/>
      <w:snapToGrid w:val="0"/>
      <w:spacing w:before="60" w:after="60" w:line="228" w:lineRule="auto"/>
      <w:ind w:left="2608"/>
      <w:outlineLvl w:val="1"/>
    </w:pPr>
    <w:rPr>
      <w:rFonts w:ascii="Palatino Linotype" w:hAnsi="Palatino Linotype"/>
      <w:i/>
      <w:noProof/>
      <w:snapToGrid w:val="0"/>
      <w:color w:val="000000"/>
      <w:szCs w:val="22"/>
      <w:lang w:val="en-US" w:eastAsia="de-DE" w:bidi="en-US"/>
    </w:rPr>
  </w:style>
  <w:style w:type="table" w:styleId="Mkatabulky">
    <w:name w:val="Table Grid"/>
    <w:basedOn w:val="Normlntabulka"/>
    <w:rsid w:val="00771A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TPAddress">
    <w:name w:val="TTP Address"/>
    <w:basedOn w:val="Normln"/>
    <w:uiPriority w:val="99"/>
    <w:rsid w:val="00F70BE0"/>
    <w:pPr>
      <w:autoSpaceDE w:val="0"/>
      <w:autoSpaceDN w:val="0"/>
      <w:spacing w:before="120"/>
      <w:ind w:firstLine="0"/>
      <w:jc w:val="center"/>
    </w:pPr>
    <w:rPr>
      <w:rFonts w:ascii="Arial" w:hAnsi="Arial" w:cs="Arial"/>
      <w:noProof w:val="0"/>
      <w:sz w:val="22"/>
      <w:szCs w:val="22"/>
      <w:lang w:val="en-US" w:eastAsia="en-US"/>
    </w:rPr>
  </w:style>
  <w:style w:type="character" w:styleId="Odkaznakoment">
    <w:name w:val="annotation reference"/>
    <w:rsid w:val="00F70BE0"/>
    <w:rPr>
      <w:sz w:val="16"/>
      <w:szCs w:val="16"/>
    </w:rPr>
  </w:style>
  <w:style w:type="paragraph" w:styleId="Textkomente">
    <w:name w:val="annotation text"/>
    <w:basedOn w:val="Normln"/>
    <w:link w:val="TextkomenteChar"/>
    <w:rsid w:val="00F70BE0"/>
    <w:rPr>
      <w:sz w:val="20"/>
      <w:szCs w:val="20"/>
    </w:rPr>
  </w:style>
  <w:style w:type="character" w:customStyle="1" w:styleId="TextkomenteChar">
    <w:name w:val="Text komentáře Char"/>
    <w:link w:val="Textkomente"/>
    <w:rsid w:val="00F70BE0"/>
    <w:rPr>
      <w:noProof/>
    </w:rPr>
  </w:style>
  <w:style w:type="paragraph" w:styleId="Pedmtkomente">
    <w:name w:val="annotation subject"/>
    <w:basedOn w:val="Textkomente"/>
    <w:next w:val="Textkomente"/>
    <w:link w:val="PedmtkomenteChar"/>
    <w:rsid w:val="00F70BE0"/>
    <w:rPr>
      <w:b/>
      <w:bCs/>
    </w:rPr>
  </w:style>
  <w:style w:type="character" w:customStyle="1" w:styleId="PedmtkomenteChar">
    <w:name w:val="Předmět komentáře Char"/>
    <w:link w:val="Pedmtkomente"/>
    <w:rsid w:val="00F70BE0"/>
    <w:rPr>
      <w:b/>
      <w:bCs/>
      <w:noProof/>
    </w:rPr>
  </w:style>
  <w:style w:type="paragraph" w:customStyle="1" w:styleId="TTPParagraphothers">
    <w:name w:val="TTP Paragraph (others)"/>
    <w:basedOn w:val="Normln"/>
    <w:uiPriority w:val="99"/>
    <w:rsid w:val="00F70BE0"/>
    <w:pPr>
      <w:autoSpaceDE w:val="0"/>
      <w:autoSpaceDN w:val="0"/>
      <w:ind w:firstLine="283"/>
    </w:pPr>
    <w:rPr>
      <w:noProof w:val="0"/>
      <w:lang w:val="en-US" w:eastAsia="en-US"/>
    </w:rPr>
  </w:style>
  <w:style w:type="paragraph" w:customStyle="1" w:styleId="TTPParagraph1st">
    <w:name w:val="TTP Paragraph (1st)"/>
    <w:basedOn w:val="Normln"/>
    <w:next w:val="TTPParagraphothers"/>
    <w:uiPriority w:val="99"/>
    <w:rsid w:val="00F70BE0"/>
    <w:pPr>
      <w:autoSpaceDE w:val="0"/>
      <w:autoSpaceDN w:val="0"/>
      <w:ind w:firstLine="0"/>
    </w:pPr>
    <w:rPr>
      <w:noProof w:val="0"/>
      <w:lang w:val="en-US" w:eastAsia="en-US"/>
    </w:rPr>
  </w:style>
  <w:style w:type="paragraph" w:customStyle="1" w:styleId="MDPI71References">
    <w:name w:val="MDPI_7.1_References"/>
    <w:qFormat/>
    <w:rsid w:val="0027754C"/>
    <w:pPr>
      <w:numPr>
        <w:numId w:val="17"/>
      </w:numPr>
      <w:adjustRightInd w:val="0"/>
      <w:snapToGrid w:val="0"/>
      <w:spacing w:line="228" w:lineRule="auto"/>
      <w:jc w:val="both"/>
    </w:pPr>
    <w:rPr>
      <w:rFonts w:ascii="Palatino Linotype" w:hAnsi="Palatino Linotype"/>
      <w:color w:val="000000"/>
      <w:sz w:val="18"/>
      <w:lang w:val="en-US" w:eastAsia="de-DE" w:bidi="en-US"/>
    </w:rPr>
  </w:style>
  <w:style w:type="paragraph" w:customStyle="1" w:styleId="TTPReference">
    <w:name w:val="TTP Reference"/>
    <w:basedOn w:val="Normln"/>
    <w:uiPriority w:val="99"/>
    <w:rsid w:val="0027754C"/>
    <w:pPr>
      <w:tabs>
        <w:tab w:val="left" w:pos="426"/>
      </w:tabs>
      <w:autoSpaceDE w:val="0"/>
      <w:autoSpaceDN w:val="0"/>
      <w:spacing w:after="120" w:line="288" w:lineRule="atLeast"/>
      <w:ind w:firstLine="0"/>
    </w:pPr>
    <w:rPr>
      <w:noProof w:val="0"/>
      <w:lang w:val="de-D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3346895">
      <w:bodyDiv w:val="1"/>
      <w:marLeft w:val="0"/>
      <w:marRight w:val="0"/>
      <w:marTop w:val="0"/>
      <w:marBottom w:val="0"/>
      <w:divBdr>
        <w:top w:val="none" w:sz="0" w:space="0" w:color="auto"/>
        <w:left w:val="none" w:sz="0" w:space="0" w:color="auto"/>
        <w:bottom w:val="none" w:sz="0" w:space="0" w:color="auto"/>
        <w:right w:val="none" w:sz="0" w:space="0" w:color="auto"/>
      </w:divBdr>
    </w:div>
    <w:div w:id="1901214040">
      <w:bodyDiv w:val="1"/>
      <w:marLeft w:val="0"/>
      <w:marRight w:val="0"/>
      <w:marTop w:val="0"/>
      <w:marBottom w:val="0"/>
      <w:divBdr>
        <w:top w:val="none" w:sz="0" w:space="0" w:color="auto"/>
        <w:left w:val="none" w:sz="0" w:space="0" w:color="auto"/>
        <w:bottom w:val="none" w:sz="0" w:space="0" w:color="auto"/>
        <w:right w:val="none" w:sz="0" w:space="0" w:color="auto"/>
      </w:divBdr>
    </w:div>
    <w:div w:id="2131430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microsoft.com/office/2016/09/relationships/commentsIds" Target="commentsIds.xml"/><Relationship Id="rId13" Type="http://schemas.openxmlformats.org/officeDocument/2006/relationships/oleObject" Target="embeddings/oleObject1.bin"/><Relationship Id="rId3" Type="http://schemas.openxmlformats.org/officeDocument/2006/relationships/styles" Target="styles.xml"/><Relationship Id="rId7" Type="http://schemas.microsoft.com/office/2011/relationships/commentsExtended" Target="commentsExtended.xml"/><Relationship Id="rId12" Type="http://schemas.openxmlformats.org/officeDocument/2006/relationships/image" Target="media/image4.w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comments" Target="comment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761087-9986-43D6-AEFB-7B1C156D5D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666</Words>
  <Characters>3931</Characters>
  <Application>Microsoft Office Word</Application>
  <DocSecurity>0</DocSecurity>
  <Lines>32</Lines>
  <Paragraphs>9</Paragraphs>
  <ScaleCrop>false</ScaleCrop>
  <HeadingPairs>
    <vt:vector size="2" baseType="variant">
      <vt:variant>
        <vt:lpstr>Název</vt:lpstr>
      </vt:variant>
      <vt:variant>
        <vt:i4>1</vt:i4>
      </vt:variant>
    </vt:vector>
  </HeadingPairs>
  <TitlesOfParts>
    <vt:vector size="1" baseType="lpstr">
      <vt:lpstr>POKYNY PRO AUTORY PŘÍSPĚVKŮ NA KONFERENCI PODLAHY 2006 –  NÁZEV ČLÁNKU V ČESKÉM A ANGLICKÉM JAZYCE</vt:lpstr>
    </vt:vector>
  </TitlesOfParts>
  <Company/>
  <LinksUpToDate>false</LinksUpToDate>
  <CharactersWithSpaces>4588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POKYNY PRO AUTORY PŘÍSPĚVKŮ NA KONFERENCI PODLAHY 2006 –  NÁZEV ČLÁNKU V ČESKÉM A ANGLICKÉM JAZYCE</dc:title>
  <dc:subject/>
  <dc:creator>oidfa2004</dc:creator>
  <cp:keywords/>
  <cp:lastModifiedBy>Laciková Petra (197316)</cp:lastModifiedBy>
  <cp:revision>2</cp:revision>
  <cp:lastPrinted>2011-02-16T10:15:00Z</cp:lastPrinted>
  <dcterms:created xsi:type="dcterms:W3CDTF">2023-12-15T09:52:00Z</dcterms:created>
  <dcterms:modified xsi:type="dcterms:W3CDTF">2023-12-15T09:52:00Z</dcterms:modified>
</cp:coreProperties>
</file>